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05CE" w14:textId="7530D120" w:rsidR="009A3BEF" w:rsidRDefault="00663CD5" w:rsidP="002C7E95">
      <w:pPr>
        <w:pStyle w:val="Title"/>
      </w:pPr>
      <w:r>
        <w:t>GLORIOUS BOY</w:t>
      </w:r>
    </w:p>
    <w:p w14:paraId="6CD3BD52" w14:textId="0104DCE1" w:rsidR="00663CD5" w:rsidRDefault="00663CD5" w:rsidP="00663CD5">
      <w:pPr>
        <w:ind w:firstLine="0"/>
        <w:jc w:val="center"/>
      </w:pPr>
      <w:r>
        <w:t>READING GROUP GUIDE</w:t>
      </w:r>
    </w:p>
    <w:p w14:paraId="329A5604" w14:textId="65E2ACB9" w:rsidR="00663CD5" w:rsidRDefault="00663CD5" w:rsidP="00663CD5">
      <w:pPr>
        <w:ind w:firstLine="0"/>
        <w:jc w:val="center"/>
      </w:pPr>
    </w:p>
    <w:p w14:paraId="5C33D467" w14:textId="77777777" w:rsidR="00342796" w:rsidRDefault="00342796" w:rsidP="00342796">
      <w:pPr>
        <w:spacing w:line="240" w:lineRule="auto"/>
        <w:ind w:firstLine="0"/>
        <w:rPr>
          <w:color w:val="000000"/>
          <w:sz w:val="21"/>
          <w:szCs w:val="21"/>
        </w:rPr>
      </w:pPr>
    </w:p>
    <w:p w14:paraId="5F7AB8C2" w14:textId="77777777" w:rsidR="00342796" w:rsidRPr="003255FB" w:rsidRDefault="00342796" w:rsidP="00342796">
      <w:pPr>
        <w:spacing w:line="240" w:lineRule="auto"/>
        <w:ind w:left="720" w:right="990" w:firstLine="0"/>
        <w:rPr>
          <w:rFonts w:asciiTheme="majorHAnsi" w:hAnsiTheme="majorHAnsi"/>
          <w:color w:val="000000"/>
        </w:rPr>
      </w:pPr>
      <w:r w:rsidRPr="003255FB">
        <w:rPr>
          <w:rFonts w:asciiTheme="majorHAnsi" w:hAnsiTheme="majorHAnsi"/>
          <w:color w:val="000000"/>
        </w:rPr>
        <w:t>"The most memorable and original novel I've read in ages. Aimee Liu… evokes every side in a multi-cultural conversation with sympathy and rare understanding."</w:t>
      </w:r>
    </w:p>
    <w:p w14:paraId="020EC9A4" w14:textId="1554BAAE" w:rsidR="00342796" w:rsidRDefault="00342796" w:rsidP="00342796">
      <w:pPr>
        <w:spacing w:line="240" w:lineRule="auto"/>
        <w:ind w:left="720" w:right="990" w:firstLine="0"/>
        <w:jc w:val="right"/>
        <w:rPr>
          <w:rFonts w:asciiTheme="majorHAnsi" w:hAnsiTheme="majorHAnsi"/>
          <w:b/>
          <w:bCs/>
          <w:color w:val="000000"/>
        </w:rPr>
      </w:pPr>
      <w:r w:rsidRPr="003255FB">
        <w:rPr>
          <w:rFonts w:asciiTheme="majorHAnsi" w:hAnsiTheme="majorHAnsi"/>
          <w:color w:val="000000"/>
        </w:rPr>
        <w:t xml:space="preserve"> </w:t>
      </w:r>
      <w:r w:rsidRPr="003255FB">
        <w:rPr>
          <w:rFonts w:asciiTheme="majorHAnsi" w:hAnsiTheme="majorHAnsi"/>
          <w:b/>
          <w:bCs/>
          <w:color w:val="000000"/>
        </w:rPr>
        <w:t xml:space="preserve">– Pico </w:t>
      </w:r>
      <w:proofErr w:type="spellStart"/>
      <w:r w:rsidRPr="003255FB">
        <w:rPr>
          <w:rFonts w:asciiTheme="majorHAnsi" w:hAnsiTheme="majorHAnsi"/>
          <w:b/>
          <w:bCs/>
          <w:color w:val="000000"/>
        </w:rPr>
        <w:t>Iyer</w:t>
      </w:r>
      <w:proofErr w:type="spellEnd"/>
    </w:p>
    <w:p w14:paraId="6E8A5F0E" w14:textId="77777777" w:rsidR="00342796" w:rsidRPr="003255FB" w:rsidRDefault="00342796" w:rsidP="00342796">
      <w:pPr>
        <w:spacing w:line="240" w:lineRule="auto"/>
        <w:ind w:left="720" w:right="990" w:firstLine="0"/>
        <w:jc w:val="right"/>
        <w:rPr>
          <w:rFonts w:asciiTheme="majorHAnsi" w:hAnsiTheme="majorHAnsi"/>
          <w:color w:val="000000"/>
        </w:rPr>
      </w:pPr>
    </w:p>
    <w:p w14:paraId="37C17FE8" w14:textId="77777777" w:rsidR="00342796" w:rsidRDefault="00342796" w:rsidP="00342796">
      <w:pPr>
        <w:ind w:firstLine="0"/>
        <w:rPr>
          <w:b/>
          <w:bCs/>
        </w:rPr>
      </w:pPr>
      <w:r w:rsidRPr="00663CD5">
        <w:rPr>
          <w:b/>
          <w:bCs/>
        </w:rPr>
        <w:t>ABOUT THE BOOK</w:t>
      </w:r>
    </w:p>
    <w:p w14:paraId="6A32C76E" w14:textId="77777777" w:rsidR="00342796" w:rsidRDefault="00342796" w:rsidP="00342796">
      <w:pPr>
        <w:spacing w:line="240" w:lineRule="auto"/>
        <w:ind w:firstLine="0"/>
        <w:jc w:val="both"/>
        <w:rPr>
          <w:rFonts w:asciiTheme="majorHAnsi" w:hAnsiTheme="majorHAnsi"/>
          <w:color w:val="000000"/>
          <w:szCs w:val="24"/>
        </w:rPr>
      </w:pPr>
    </w:p>
    <w:p w14:paraId="4B684996" w14:textId="01DBD97A" w:rsidR="00342796" w:rsidRPr="00342796" w:rsidRDefault="00342796" w:rsidP="00342796">
      <w:pPr>
        <w:spacing w:line="240" w:lineRule="auto"/>
        <w:ind w:firstLine="0"/>
        <w:jc w:val="both"/>
        <w:rPr>
          <w:rFonts w:asciiTheme="majorHAnsi" w:hAnsiTheme="majorHAnsi"/>
          <w:color w:val="000000"/>
          <w:szCs w:val="24"/>
        </w:rPr>
      </w:pPr>
      <w:r w:rsidRPr="00342796">
        <w:rPr>
          <w:rFonts w:asciiTheme="majorHAnsi" w:hAnsiTheme="majorHAnsi"/>
          <w:color w:val="000000"/>
          <w:szCs w:val="24"/>
        </w:rPr>
        <w:t xml:space="preserve">A tale of family devotion, war, and survival set in India's remote Andaman Islands before and during WWII, </w:t>
      </w:r>
      <w:r w:rsidRPr="00342796">
        <w:rPr>
          <w:rFonts w:asciiTheme="majorHAnsi" w:hAnsiTheme="majorHAnsi"/>
          <w:i/>
          <w:iCs/>
          <w:color w:val="000000"/>
          <w:szCs w:val="24"/>
        </w:rPr>
        <w:t>Glorious Boy</w:t>
      </w:r>
      <w:r w:rsidRPr="00342796">
        <w:rPr>
          <w:rFonts w:asciiTheme="majorHAnsi" w:hAnsiTheme="majorHAnsi"/>
          <w:color w:val="000000"/>
          <w:szCs w:val="24"/>
        </w:rPr>
        <w:t xml:space="preserve"> revolves around a mysteriously mute 4-year-old who vanishes on the eve of Japanese Occupation. Little Ty's parents, </w:t>
      </w:r>
      <w:proofErr w:type="spellStart"/>
      <w:r w:rsidRPr="00342796">
        <w:rPr>
          <w:rFonts w:asciiTheme="majorHAnsi" w:hAnsiTheme="majorHAnsi"/>
          <w:color w:val="000000"/>
          <w:szCs w:val="24"/>
        </w:rPr>
        <w:t>Shep</w:t>
      </w:r>
      <w:proofErr w:type="spellEnd"/>
      <w:r w:rsidRPr="00342796">
        <w:rPr>
          <w:rFonts w:asciiTheme="majorHAnsi" w:hAnsiTheme="majorHAnsi"/>
          <w:color w:val="000000"/>
          <w:szCs w:val="24"/>
        </w:rPr>
        <w:t xml:space="preserve"> and Claire Durant, will go to any lengths to rescue him, but neither is prepared for the brutal and soul-changing odyssey that awaits them.</w:t>
      </w:r>
    </w:p>
    <w:p w14:paraId="5732672E" w14:textId="77777777" w:rsidR="00342796" w:rsidRDefault="00342796" w:rsidP="00342796">
      <w:pPr>
        <w:ind w:firstLine="0"/>
        <w:rPr>
          <w:b/>
          <w:bCs/>
        </w:rPr>
      </w:pPr>
    </w:p>
    <w:p w14:paraId="785A5804" w14:textId="1373A94B" w:rsidR="00342796" w:rsidRDefault="00342796" w:rsidP="00342796">
      <w:pPr>
        <w:ind w:firstLine="0"/>
        <w:rPr>
          <w:b/>
          <w:bCs/>
        </w:rPr>
      </w:pPr>
      <w:r>
        <w:rPr>
          <w:b/>
          <w:bCs/>
        </w:rPr>
        <w:t>CRITICAL PRAISE</w:t>
      </w:r>
      <w:r>
        <w:rPr>
          <w:b/>
          <w:bCs/>
        </w:rPr>
        <w:t xml:space="preserve"> FOR </w:t>
      </w:r>
      <w:r w:rsidRPr="00342796">
        <w:rPr>
          <w:b/>
          <w:bCs/>
          <w:i/>
          <w:iCs/>
        </w:rPr>
        <w:t>GLORIOUS BOY</w:t>
      </w:r>
    </w:p>
    <w:p w14:paraId="38948630" w14:textId="77777777" w:rsidR="008F75AD" w:rsidRPr="00663CD5" w:rsidRDefault="008F75AD" w:rsidP="00841068">
      <w:pPr>
        <w:spacing w:line="240" w:lineRule="auto"/>
        <w:ind w:firstLine="0"/>
        <w:rPr>
          <w:b/>
          <w:bCs/>
        </w:rPr>
      </w:pPr>
    </w:p>
    <w:p w14:paraId="329E6045" w14:textId="3CB70F0F" w:rsidR="003255FB" w:rsidRPr="003255FB" w:rsidRDefault="003255FB" w:rsidP="003255FB">
      <w:pPr>
        <w:pStyle w:val="NoSpacing"/>
        <w:jc w:val="center"/>
        <w:rPr>
          <w:rFonts w:asciiTheme="majorHAnsi" w:hAnsiTheme="majorHAnsi" w:cstheme="majorHAnsi"/>
        </w:rPr>
      </w:pPr>
      <w:r w:rsidRPr="003255FB">
        <w:rPr>
          <w:rFonts w:asciiTheme="majorHAnsi" w:hAnsiTheme="majorHAnsi"/>
        </w:rPr>
        <w:t xml:space="preserve">One of </w:t>
      </w:r>
      <w:r w:rsidRPr="003255FB">
        <w:rPr>
          <w:rFonts w:asciiTheme="majorHAnsi" w:hAnsiTheme="majorHAnsi"/>
          <w:i/>
          <w:iCs/>
        </w:rPr>
        <w:t xml:space="preserve">Good Housekeeping’s </w:t>
      </w:r>
      <w:hyperlink r:id="rId7" w:history="1">
        <w:r w:rsidRPr="003255FB">
          <w:rPr>
            <w:rStyle w:val="Hyperlink"/>
            <w:rFonts w:asciiTheme="majorHAnsi" w:hAnsiTheme="majorHAnsi" w:cstheme="majorHAnsi"/>
          </w:rPr>
          <w:t>20 Best Books of 2020 to Add to Your Reading List ASAP</w:t>
        </w:r>
      </w:hyperlink>
    </w:p>
    <w:p w14:paraId="00DFF82F" w14:textId="77777777" w:rsidR="003255FB" w:rsidRPr="003255FB" w:rsidRDefault="003255FB" w:rsidP="003255FB">
      <w:pPr>
        <w:pStyle w:val="NoSpacing"/>
        <w:jc w:val="center"/>
        <w:rPr>
          <w:rFonts w:asciiTheme="majorHAnsi" w:hAnsiTheme="majorHAnsi" w:cstheme="majorHAnsi"/>
        </w:rPr>
      </w:pPr>
    </w:p>
    <w:p w14:paraId="2B40D0A2" w14:textId="77777777" w:rsidR="003255FB" w:rsidRPr="003255FB" w:rsidRDefault="003255FB" w:rsidP="003255FB">
      <w:pPr>
        <w:pStyle w:val="NoSpacing"/>
        <w:jc w:val="center"/>
        <w:rPr>
          <w:rFonts w:asciiTheme="majorHAnsi" w:hAnsiTheme="majorHAnsi"/>
        </w:rPr>
      </w:pPr>
      <w:r w:rsidRPr="003255FB">
        <w:rPr>
          <w:rFonts w:asciiTheme="majorHAnsi" w:hAnsiTheme="majorHAnsi" w:cstheme="majorHAnsi"/>
        </w:rPr>
        <w:t xml:space="preserve">One of </w:t>
      </w:r>
      <w:proofErr w:type="spellStart"/>
      <w:r w:rsidRPr="003255FB">
        <w:rPr>
          <w:rFonts w:asciiTheme="majorHAnsi" w:hAnsiTheme="majorHAnsi" w:cstheme="majorHAnsi"/>
        </w:rPr>
        <w:t>Brit+Co’s</w:t>
      </w:r>
      <w:proofErr w:type="spellEnd"/>
      <w:r w:rsidRPr="003255FB">
        <w:rPr>
          <w:rFonts w:asciiTheme="majorHAnsi" w:hAnsiTheme="majorHAnsi" w:cstheme="majorHAnsi"/>
        </w:rPr>
        <w:t xml:space="preserve"> </w:t>
      </w:r>
      <w:hyperlink r:id="rId8" w:history="1">
        <w:r w:rsidRPr="003255FB">
          <w:rPr>
            <w:rStyle w:val="Hyperlink"/>
            <w:rFonts w:asciiTheme="majorHAnsi" w:hAnsiTheme="majorHAnsi"/>
          </w:rPr>
          <w:t>12 Books That Will Take You on a Literary Vacation</w:t>
        </w:r>
      </w:hyperlink>
    </w:p>
    <w:p w14:paraId="70909B1C" w14:textId="77777777" w:rsidR="003255FB" w:rsidRPr="003255FB" w:rsidRDefault="003255FB" w:rsidP="003255FB">
      <w:pPr>
        <w:pStyle w:val="NoSpacing"/>
        <w:jc w:val="center"/>
        <w:rPr>
          <w:rFonts w:asciiTheme="majorHAnsi" w:hAnsiTheme="majorHAnsi" w:cstheme="majorHAnsi"/>
        </w:rPr>
      </w:pPr>
    </w:p>
    <w:p w14:paraId="769B78B8" w14:textId="77777777" w:rsidR="003255FB" w:rsidRPr="003255FB" w:rsidRDefault="003255FB" w:rsidP="003255FB">
      <w:pPr>
        <w:pStyle w:val="NoSpacing"/>
        <w:jc w:val="center"/>
        <w:rPr>
          <w:rFonts w:asciiTheme="majorHAnsi" w:hAnsiTheme="majorHAnsi"/>
        </w:rPr>
      </w:pPr>
      <w:r w:rsidRPr="003255FB">
        <w:rPr>
          <w:rFonts w:asciiTheme="majorHAnsi" w:hAnsiTheme="majorHAnsi" w:cstheme="majorHAnsi"/>
        </w:rPr>
        <w:t xml:space="preserve">One of </w:t>
      </w:r>
      <w:r w:rsidRPr="003255FB">
        <w:rPr>
          <w:rFonts w:asciiTheme="majorHAnsi" w:hAnsiTheme="majorHAnsi" w:cstheme="majorHAnsi"/>
          <w:i/>
          <w:iCs/>
        </w:rPr>
        <w:t xml:space="preserve">Travel &amp; Leisure’s </w:t>
      </w:r>
      <w:hyperlink r:id="rId9" w:history="1">
        <w:r w:rsidRPr="003255FB">
          <w:rPr>
            <w:rStyle w:val="Hyperlink"/>
            <w:rFonts w:asciiTheme="majorHAnsi" w:hAnsiTheme="majorHAnsi"/>
          </w:rPr>
          <w:t>20 New Books to Gift This Mother's Day</w:t>
        </w:r>
      </w:hyperlink>
    </w:p>
    <w:p w14:paraId="45731085" w14:textId="77777777" w:rsidR="003255FB" w:rsidRPr="003255FB" w:rsidRDefault="003255FB" w:rsidP="003255FB">
      <w:pPr>
        <w:spacing w:line="240" w:lineRule="auto"/>
        <w:rPr>
          <w:rFonts w:asciiTheme="majorHAnsi" w:hAnsiTheme="majorHAnsi"/>
          <w:color w:val="000000"/>
        </w:rPr>
      </w:pPr>
    </w:p>
    <w:p w14:paraId="6A4DAAE3" w14:textId="77777777" w:rsidR="003255FB" w:rsidRPr="003255FB" w:rsidRDefault="003255FB" w:rsidP="003255FB">
      <w:pPr>
        <w:spacing w:line="240" w:lineRule="auto"/>
        <w:ind w:firstLine="0"/>
        <w:jc w:val="center"/>
        <w:rPr>
          <w:rFonts w:asciiTheme="majorHAnsi" w:hAnsiTheme="majorHAnsi"/>
          <w:color w:val="000000"/>
        </w:rPr>
      </w:pPr>
      <w:r w:rsidRPr="003255FB">
        <w:rPr>
          <w:rFonts w:asciiTheme="majorHAnsi" w:hAnsiTheme="majorHAnsi"/>
          <w:color w:val="000000"/>
        </w:rPr>
        <w:t xml:space="preserve">One of </w:t>
      </w:r>
      <w:r w:rsidRPr="003255FB">
        <w:rPr>
          <w:rFonts w:asciiTheme="majorHAnsi" w:hAnsiTheme="majorHAnsi"/>
          <w:i/>
          <w:iCs/>
          <w:color w:val="000000"/>
        </w:rPr>
        <w:t>Parade’s</w:t>
      </w:r>
      <w:r w:rsidRPr="003255FB">
        <w:rPr>
          <w:rFonts w:asciiTheme="majorHAnsi" w:hAnsiTheme="majorHAnsi"/>
          <w:color w:val="000000"/>
        </w:rPr>
        <w:t xml:space="preserve"> 30 </w:t>
      </w:r>
      <w:hyperlink r:id="rId10" w:history="1">
        <w:r w:rsidRPr="003255FB">
          <w:rPr>
            <w:rStyle w:val="Hyperlink"/>
            <w:rFonts w:asciiTheme="majorHAnsi" w:hAnsiTheme="majorHAnsi"/>
          </w:rPr>
          <w:t>Best Beach Reads of 2020</w:t>
        </w:r>
      </w:hyperlink>
    </w:p>
    <w:p w14:paraId="1C170E85" w14:textId="77777777" w:rsidR="003255FB" w:rsidRPr="003255FB" w:rsidRDefault="003255FB" w:rsidP="003255FB">
      <w:pPr>
        <w:pStyle w:val="NoSpacing"/>
        <w:jc w:val="center"/>
        <w:rPr>
          <w:rFonts w:asciiTheme="majorHAnsi" w:hAnsiTheme="majorHAnsi"/>
        </w:rPr>
      </w:pPr>
    </w:p>
    <w:bookmarkStart w:id="0" w:name="_Hlk40109225"/>
    <w:p w14:paraId="3B94CFEB" w14:textId="1D7992DE" w:rsidR="003255FB" w:rsidRPr="003255FB" w:rsidRDefault="003255FB" w:rsidP="003255FB">
      <w:pPr>
        <w:pStyle w:val="NoSpacing"/>
        <w:jc w:val="center"/>
        <w:rPr>
          <w:rFonts w:asciiTheme="majorHAnsi" w:eastAsia="Times New Roman" w:hAnsiTheme="majorHAnsi" w:cstheme="majorHAnsi"/>
          <w:b/>
          <w:bCs/>
          <w:color w:val="002060"/>
        </w:rPr>
      </w:pP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pict w14:anchorId="3958C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5pt;visibility:visible">
            <v:imagedata r:id="rId11" r:href="rId12"/>
          </v:shape>
        </w:pict>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t>”</w:t>
      </w:r>
      <w:r w:rsidRPr="003255FB">
        <w:rPr>
          <w:rFonts w:asciiTheme="majorHAnsi" w:hAnsiTheme="majorHAnsi"/>
          <w:color w:val="000000"/>
        </w:rPr>
        <w:t xml:space="preserve">A riveting amalgam of history, family epic, anticolonial/antiwar treatise, cultural crossroads, and more, this latest from best-selling author Liu is a fascinating, irresistible marvel.” </w:t>
      </w:r>
      <w:r w:rsidRPr="003255FB">
        <w:rPr>
          <w:rFonts w:asciiTheme="majorHAnsi" w:hAnsiTheme="majorHAnsi"/>
          <w:b/>
          <w:bCs/>
        </w:rPr>
        <w:t>—</w:t>
      </w:r>
      <w:r w:rsidRPr="003255FB">
        <w:rPr>
          <w:rFonts w:asciiTheme="majorHAnsi" w:eastAsia="Times New Roman" w:hAnsiTheme="majorHAnsi" w:cstheme="majorHAnsi"/>
          <w:b/>
          <w:bCs/>
          <w:i/>
          <w:iCs/>
          <w:color w:val="002060"/>
        </w:rPr>
        <w:t xml:space="preserve"> </w:t>
      </w:r>
      <w:hyperlink r:id="rId13" w:history="1">
        <w:r w:rsidRPr="003255FB">
          <w:rPr>
            <w:rStyle w:val="Hyperlink"/>
            <w:rFonts w:asciiTheme="majorHAnsi" w:eastAsia="Times New Roman" w:hAnsiTheme="majorHAnsi" w:cstheme="majorHAnsi"/>
            <w:b/>
            <w:bCs/>
            <w:i/>
            <w:iCs/>
          </w:rPr>
          <w:t xml:space="preserve">Library Journal, </w:t>
        </w:r>
        <w:r w:rsidRPr="003255FB">
          <w:rPr>
            <w:rStyle w:val="Hyperlink"/>
            <w:rFonts w:asciiTheme="majorHAnsi" w:eastAsia="Times New Roman" w:hAnsiTheme="majorHAnsi" w:cstheme="majorHAnsi"/>
            <w:b/>
            <w:bCs/>
          </w:rPr>
          <w:t>starred review</w:t>
        </w:r>
      </w:hyperlink>
    </w:p>
    <w:p w14:paraId="56F94EC6" w14:textId="77777777" w:rsidR="003255FB" w:rsidRPr="003255FB" w:rsidRDefault="003255FB" w:rsidP="003255FB">
      <w:pPr>
        <w:pStyle w:val="NoSpacing"/>
        <w:jc w:val="center"/>
        <w:rPr>
          <w:rFonts w:asciiTheme="majorHAnsi" w:hAnsiTheme="majorHAnsi"/>
          <w:b/>
          <w:bCs/>
        </w:rPr>
      </w:pPr>
    </w:p>
    <w:bookmarkStart w:id="1" w:name="_Hlk40454829"/>
    <w:p w14:paraId="354FEB0E" w14:textId="636035A5" w:rsidR="003255FB" w:rsidRDefault="003255FB" w:rsidP="003255FB">
      <w:pPr>
        <w:pStyle w:val="NoSpacing"/>
        <w:jc w:val="center"/>
        <w:rPr>
          <w:rStyle w:val="Hyperlink"/>
          <w:rFonts w:asciiTheme="majorHAnsi" w:hAnsiTheme="majorHAnsi"/>
          <w:b/>
          <w:bCs/>
        </w:rPr>
      </w:pP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fldChar w:fldCharType="begin"/>
      </w:r>
      <w:r w:rsidRPr="003255FB">
        <w:rPr>
          <w:rFonts w:asciiTheme="majorHAnsi" w:hAnsiTheme="majorHAnsi"/>
        </w:rPr>
        <w:instrText xml:space="preserve"> INCLUDEPICTURE  "cid:image001.gif@01D469F3.407ADC30" \* MERGEFORMATINET </w:instrText>
      </w:r>
      <w:r w:rsidRPr="003255FB">
        <w:rPr>
          <w:rFonts w:asciiTheme="majorHAnsi" w:hAnsiTheme="majorHAnsi"/>
        </w:rPr>
        <w:fldChar w:fldCharType="separate"/>
      </w:r>
      <w:r w:rsidRPr="003255FB">
        <w:rPr>
          <w:rFonts w:asciiTheme="majorHAnsi" w:hAnsiTheme="majorHAnsi"/>
        </w:rPr>
        <w:pict w14:anchorId="0788906B">
          <v:shape id="_x0000_i1032" type="#_x0000_t75" style="width:12pt;height:15pt;visibility:visible">
            <v:imagedata r:id="rId11" r:href="rId14"/>
          </v:shape>
        </w:pict>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r w:rsidRPr="003255FB">
        <w:rPr>
          <w:rFonts w:asciiTheme="majorHAnsi" w:hAnsiTheme="majorHAnsi"/>
        </w:rPr>
        <w:fldChar w:fldCharType="end"/>
      </w:r>
      <w:bookmarkEnd w:id="1"/>
      <w:r w:rsidRPr="003255FB">
        <w:rPr>
          <w:rFonts w:asciiTheme="majorHAnsi" w:hAnsiTheme="majorHAnsi"/>
        </w:rPr>
        <w:t xml:space="preserve">”This fascinating novel examines the many dimensions of war, from the tragedy of loss to the unexpected relationships formed during conflict. The Andamans are a lush and unusual setting, a sacred home to all kinds of cultures and people, and Liu’s prose is masterful. A good choice for book groups and for readers who are unafraid to be swept away.” </w:t>
      </w:r>
      <w:r w:rsidRPr="003255FB">
        <w:rPr>
          <w:rFonts w:asciiTheme="majorHAnsi" w:hAnsiTheme="majorHAnsi"/>
          <w:b/>
          <w:bCs/>
        </w:rPr>
        <w:t>—</w:t>
      </w:r>
      <w:r w:rsidRPr="003255FB">
        <w:rPr>
          <w:rFonts w:asciiTheme="majorHAnsi" w:eastAsia="Times New Roman" w:hAnsiTheme="majorHAnsi" w:cstheme="majorHAnsi"/>
          <w:b/>
          <w:bCs/>
          <w:i/>
          <w:iCs/>
          <w:color w:val="002060"/>
        </w:rPr>
        <w:t xml:space="preserve"> </w:t>
      </w:r>
      <w:hyperlink r:id="rId15" w:history="1">
        <w:r w:rsidRPr="003255FB">
          <w:rPr>
            <w:rStyle w:val="Hyperlink"/>
            <w:rFonts w:asciiTheme="majorHAnsi" w:eastAsia="Times New Roman" w:hAnsiTheme="majorHAnsi" w:cstheme="majorHAnsi"/>
            <w:b/>
            <w:bCs/>
            <w:i/>
            <w:iCs/>
          </w:rPr>
          <w:t xml:space="preserve">Booklist, </w:t>
        </w:r>
        <w:r w:rsidRPr="003255FB">
          <w:rPr>
            <w:rStyle w:val="Hyperlink"/>
            <w:rFonts w:asciiTheme="majorHAnsi" w:eastAsia="Times New Roman" w:hAnsiTheme="majorHAnsi" w:cstheme="majorHAnsi"/>
            <w:b/>
            <w:bCs/>
          </w:rPr>
          <w:t xml:space="preserve">starred </w:t>
        </w:r>
        <w:r w:rsidRPr="003255FB">
          <w:rPr>
            <w:rStyle w:val="Hyperlink"/>
            <w:rFonts w:asciiTheme="majorHAnsi" w:hAnsiTheme="majorHAnsi"/>
            <w:b/>
            <w:bCs/>
          </w:rPr>
          <w:t>review</w:t>
        </w:r>
        <w:bookmarkEnd w:id="0"/>
      </w:hyperlink>
    </w:p>
    <w:p w14:paraId="68EB8B12" w14:textId="77777777" w:rsidR="00841068" w:rsidRPr="003255FB" w:rsidRDefault="00841068" w:rsidP="00342796">
      <w:pPr>
        <w:ind w:firstLine="0"/>
        <w:rPr>
          <w:rFonts w:asciiTheme="majorHAnsi" w:eastAsia="Times New Roman" w:hAnsiTheme="majorHAnsi"/>
          <w:i/>
          <w:iCs/>
        </w:rPr>
      </w:pPr>
    </w:p>
    <w:p w14:paraId="3BF3483C" w14:textId="77777777" w:rsidR="00841068" w:rsidRPr="00841068" w:rsidRDefault="00841068" w:rsidP="00841068">
      <w:pPr>
        <w:pStyle w:val="NoSpacing"/>
        <w:rPr>
          <w:rFonts w:asciiTheme="majorHAnsi" w:hAnsiTheme="majorHAnsi" w:cs="Calibri Light"/>
          <w:b/>
          <w:bCs/>
          <w:i/>
          <w:iCs/>
        </w:rPr>
      </w:pPr>
      <w:r w:rsidRPr="00841068">
        <w:rPr>
          <w:rFonts w:asciiTheme="majorHAnsi" w:hAnsiTheme="majorHAnsi" w:cs="Calibri Light"/>
        </w:rPr>
        <w:t xml:space="preserve">“With nuanced descriptions of diverse characters, and a wrenching portrait of the well-meaning </w:t>
      </w:r>
      <w:proofErr w:type="spellStart"/>
      <w:r w:rsidRPr="00841068">
        <w:rPr>
          <w:rFonts w:asciiTheme="majorHAnsi" w:hAnsiTheme="majorHAnsi" w:cs="Calibri Light"/>
        </w:rPr>
        <w:t>Durants</w:t>
      </w:r>
      <w:proofErr w:type="spellEnd"/>
      <w:r w:rsidRPr="00841068">
        <w:rPr>
          <w:rFonts w:asciiTheme="majorHAnsi" w:hAnsiTheme="majorHAnsi" w:cs="Calibri Light"/>
        </w:rPr>
        <w:t xml:space="preserve">’ limited power, Liu upends the clichés of the white savior narrative…[a] sharp take on a lesser-known part of WWII history.” </w:t>
      </w:r>
      <w:r w:rsidRPr="00841068">
        <w:rPr>
          <w:rFonts w:asciiTheme="majorHAnsi" w:hAnsiTheme="majorHAnsi" w:cs="Calibri Light"/>
          <w:b/>
          <w:bCs/>
        </w:rPr>
        <w:t>—</w:t>
      </w:r>
      <w:hyperlink r:id="rId16" w:history="1">
        <w:r w:rsidRPr="00841068">
          <w:rPr>
            <w:rStyle w:val="Hyperlink"/>
            <w:rFonts w:asciiTheme="majorHAnsi" w:eastAsia="Times New Roman" w:hAnsiTheme="majorHAnsi" w:cstheme="majorHAnsi"/>
            <w:b/>
            <w:bCs/>
            <w:i/>
            <w:iCs/>
          </w:rPr>
          <w:t>Publishers Weekly</w:t>
        </w:r>
      </w:hyperlink>
    </w:p>
    <w:p w14:paraId="72D303F8" w14:textId="02DAD2D0" w:rsidR="003255FB" w:rsidRDefault="003255FB" w:rsidP="0072544D">
      <w:pPr>
        <w:spacing w:line="240" w:lineRule="auto"/>
        <w:rPr>
          <w:rFonts w:asciiTheme="majorHAnsi" w:eastAsia="Times New Roman" w:hAnsiTheme="majorHAnsi"/>
        </w:rPr>
      </w:pPr>
    </w:p>
    <w:p w14:paraId="75B7B8E4" w14:textId="77777777" w:rsidR="00841068" w:rsidRPr="00CD4D99" w:rsidRDefault="00841068" w:rsidP="00841068">
      <w:pPr>
        <w:spacing w:line="240" w:lineRule="auto"/>
        <w:ind w:firstLine="0"/>
        <w:rPr>
          <w:rFonts w:ascii="Cambria" w:eastAsia="Times New Roman" w:hAnsi="Cambria" w:cstheme="majorHAnsi"/>
          <w:b/>
          <w:bCs/>
          <w:color w:val="002060"/>
          <w:szCs w:val="24"/>
        </w:rPr>
      </w:pPr>
      <w:r w:rsidRPr="00CD4D99">
        <w:rPr>
          <w:rFonts w:ascii="Cambria" w:hAnsi="Cambria" w:cstheme="majorHAnsi"/>
          <w:szCs w:val="24"/>
        </w:rPr>
        <w:t>“In </w:t>
      </w:r>
      <w:r w:rsidRPr="00CD4D99">
        <w:rPr>
          <w:rFonts w:ascii="Cambria" w:hAnsi="Cambria" w:cstheme="majorHAnsi"/>
          <w:i/>
          <w:iCs/>
          <w:szCs w:val="24"/>
        </w:rPr>
        <w:t>Glorious Boy</w:t>
      </w:r>
      <w:r w:rsidRPr="00CD4D99">
        <w:rPr>
          <w:rFonts w:ascii="Cambria" w:hAnsi="Cambria" w:cstheme="majorHAnsi"/>
          <w:szCs w:val="24"/>
        </w:rPr>
        <w:t xml:space="preserve">, Liu’s superb writing brings alive the strange days at the end of empire, from the torpid heat of the Andamanese jungles, to the bustle of metropolitan Calcutta. She carries the reader in an epic drama of a family caught up in events beyond their control all the way through to the nail-biting ending.” — </w:t>
      </w:r>
      <w:hyperlink r:id="rId17" w:history="1">
        <w:proofErr w:type="spellStart"/>
        <w:r w:rsidRPr="00CD4D99">
          <w:rPr>
            <w:rStyle w:val="Hyperlink"/>
            <w:rFonts w:ascii="Cambria" w:eastAsia="Times New Roman" w:hAnsi="Cambria" w:cstheme="majorHAnsi"/>
            <w:b/>
            <w:bCs/>
            <w:szCs w:val="24"/>
          </w:rPr>
          <w:t>Authorlink</w:t>
        </w:r>
        <w:proofErr w:type="spellEnd"/>
      </w:hyperlink>
    </w:p>
    <w:p w14:paraId="243CF8EB" w14:textId="77777777" w:rsidR="00841068" w:rsidRPr="00CD4D99" w:rsidRDefault="00841068" w:rsidP="00841068">
      <w:pPr>
        <w:spacing w:line="240" w:lineRule="auto"/>
        <w:rPr>
          <w:rFonts w:ascii="Cambria" w:eastAsia="Times New Roman" w:hAnsi="Cambria" w:cstheme="majorHAnsi"/>
          <w:b/>
          <w:bCs/>
          <w:color w:val="002060"/>
          <w:szCs w:val="24"/>
        </w:rPr>
      </w:pPr>
    </w:p>
    <w:p w14:paraId="52260D09" w14:textId="77777777" w:rsidR="00841068" w:rsidRPr="00CD4D99" w:rsidRDefault="00841068" w:rsidP="00841068">
      <w:pPr>
        <w:spacing w:before="100" w:beforeAutospacing="1" w:after="100" w:afterAutospacing="1" w:line="240" w:lineRule="auto"/>
        <w:ind w:firstLine="0"/>
        <w:rPr>
          <w:rFonts w:ascii="Cambria" w:eastAsia="Times New Roman" w:hAnsi="Cambria"/>
          <w:szCs w:val="24"/>
        </w:rPr>
      </w:pPr>
      <w:r w:rsidRPr="00CD4D99">
        <w:rPr>
          <w:rFonts w:ascii="Cambria" w:eastAsia="Times New Roman" w:hAnsi="Cambria"/>
          <w:szCs w:val="24"/>
        </w:rPr>
        <w:t xml:space="preserve">“Reminiscent of the tone and atmosphere of Somerset Maugham and George Orwell’s Asia-set novels, </w:t>
      </w:r>
      <w:r w:rsidRPr="00CD4D99">
        <w:rPr>
          <w:rFonts w:ascii="Cambria" w:eastAsia="Times New Roman" w:hAnsi="Cambria"/>
          <w:i/>
          <w:iCs/>
          <w:szCs w:val="24"/>
        </w:rPr>
        <w:t>Glorious Boy</w:t>
      </w:r>
      <w:r w:rsidRPr="00CD4D99">
        <w:rPr>
          <w:rFonts w:ascii="Cambria" w:eastAsia="Times New Roman" w:hAnsi="Cambria"/>
          <w:szCs w:val="24"/>
        </w:rPr>
        <w:t xml:space="preserve"> is a Second World War story of adventure and loss, uniquely set in the Andaman Islands, one of India’s farthest flung territories” – </w:t>
      </w:r>
      <w:hyperlink r:id="rId18" w:history="1">
        <w:r w:rsidRPr="00CD4D99">
          <w:rPr>
            <w:rStyle w:val="Hyperlink"/>
            <w:rFonts w:ascii="Cambria" w:eastAsia="Times New Roman" w:hAnsi="Cambria"/>
            <w:b/>
            <w:bCs/>
            <w:i/>
            <w:iCs/>
            <w:szCs w:val="24"/>
          </w:rPr>
          <w:t>Asian Review of Books</w:t>
        </w:r>
      </w:hyperlink>
    </w:p>
    <w:p w14:paraId="4AAD2CBA" w14:textId="3DF95C7D" w:rsidR="003255FB" w:rsidRDefault="003255FB" w:rsidP="00841068">
      <w:pPr>
        <w:spacing w:line="240" w:lineRule="auto"/>
        <w:ind w:firstLine="0"/>
        <w:rPr>
          <w:color w:val="000000"/>
          <w:sz w:val="21"/>
          <w:szCs w:val="21"/>
        </w:rPr>
      </w:pPr>
    </w:p>
    <w:p w14:paraId="4E605A6B" w14:textId="77777777" w:rsidR="00342796" w:rsidRPr="003255FB" w:rsidRDefault="00342796" w:rsidP="00342796">
      <w:pPr>
        <w:spacing w:line="240" w:lineRule="auto"/>
        <w:ind w:firstLine="0"/>
        <w:outlineLvl w:val="3"/>
        <w:rPr>
          <w:rFonts w:asciiTheme="majorHAnsi" w:eastAsia="Times New Roman" w:hAnsiTheme="majorHAnsi"/>
          <w:szCs w:val="24"/>
        </w:rPr>
      </w:pPr>
      <w:r w:rsidRPr="003255FB">
        <w:rPr>
          <w:rFonts w:asciiTheme="majorHAnsi" w:eastAsia="Times New Roman" w:hAnsiTheme="majorHAnsi"/>
          <w:szCs w:val="24"/>
        </w:rPr>
        <w:t xml:space="preserve">“An absolutely gorgeous historical novel about ambition, culture clash, love, atonement, and one silent boy, set against the backdrop of a tribe in the Andamans struggling with British rule. So blisteringly alive, you feel the swampy heat and the bugs; so emotionally true, it grips at every page. Just magnificent and not to be missed.” </w:t>
      </w:r>
    </w:p>
    <w:p w14:paraId="6179A7BD" w14:textId="77777777" w:rsidR="00342796" w:rsidRPr="003255FB" w:rsidRDefault="00342796" w:rsidP="00342796">
      <w:pPr>
        <w:spacing w:line="240" w:lineRule="auto"/>
        <w:ind w:firstLine="0"/>
        <w:jc w:val="right"/>
        <w:rPr>
          <w:rFonts w:asciiTheme="majorHAnsi" w:hAnsiTheme="majorHAnsi"/>
        </w:rPr>
      </w:pPr>
      <w:r w:rsidRPr="003255FB">
        <w:rPr>
          <w:rFonts w:asciiTheme="majorHAnsi" w:hAnsiTheme="majorHAnsi"/>
        </w:rPr>
        <w:t>—</w:t>
      </w:r>
      <w:r w:rsidRPr="003255FB">
        <w:rPr>
          <w:rFonts w:asciiTheme="majorHAnsi" w:hAnsiTheme="majorHAnsi"/>
          <w:b/>
          <w:bCs/>
        </w:rPr>
        <w:t>Caroline Leavitt,</w:t>
      </w:r>
      <w:r w:rsidRPr="003255FB">
        <w:rPr>
          <w:rFonts w:asciiTheme="majorHAnsi" w:hAnsiTheme="majorHAnsi"/>
        </w:rPr>
        <w:t xml:space="preserve"> author of </w:t>
      </w:r>
      <w:r w:rsidRPr="003255FB">
        <w:rPr>
          <w:rFonts w:asciiTheme="majorHAnsi" w:hAnsiTheme="majorHAnsi"/>
          <w:i/>
          <w:iCs/>
        </w:rPr>
        <w:t>Pictures of You</w:t>
      </w:r>
      <w:r w:rsidRPr="003255FB">
        <w:rPr>
          <w:rFonts w:asciiTheme="majorHAnsi" w:hAnsiTheme="majorHAnsi"/>
        </w:rPr>
        <w:t xml:space="preserve"> and </w:t>
      </w:r>
      <w:r w:rsidRPr="003255FB">
        <w:rPr>
          <w:rFonts w:asciiTheme="majorHAnsi" w:hAnsiTheme="majorHAnsi"/>
          <w:i/>
          <w:iCs/>
        </w:rPr>
        <w:t>Cruel Beautiful World</w:t>
      </w:r>
      <w:r w:rsidRPr="003255FB">
        <w:rPr>
          <w:rFonts w:asciiTheme="majorHAnsi" w:hAnsiTheme="majorHAnsi"/>
        </w:rPr>
        <w:t xml:space="preserve"> </w:t>
      </w:r>
    </w:p>
    <w:p w14:paraId="1324FAF1" w14:textId="77777777" w:rsidR="00342796" w:rsidRPr="003255FB" w:rsidRDefault="00342796" w:rsidP="00342796">
      <w:pPr>
        <w:spacing w:line="240" w:lineRule="auto"/>
        <w:ind w:firstLine="0"/>
        <w:rPr>
          <w:rFonts w:asciiTheme="majorHAnsi" w:hAnsiTheme="majorHAnsi"/>
        </w:rPr>
      </w:pPr>
    </w:p>
    <w:p w14:paraId="0CBBBE01" w14:textId="77777777" w:rsidR="00342796" w:rsidRPr="003255FB" w:rsidRDefault="00342796" w:rsidP="00342796">
      <w:pPr>
        <w:spacing w:line="240" w:lineRule="auto"/>
        <w:ind w:firstLine="0"/>
        <w:rPr>
          <w:rFonts w:asciiTheme="majorHAnsi" w:hAnsiTheme="majorHAnsi"/>
          <w:szCs w:val="24"/>
        </w:rPr>
      </w:pPr>
      <w:r w:rsidRPr="003255FB">
        <w:rPr>
          <w:rFonts w:asciiTheme="majorHAnsi" w:hAnsiTheme="majorHAnsi"/>
          <w:szCs w:val="24"/>
        </w:rPr>
        <w:t xml:space="preserve">“In </w:t>
      </w:r>
      <w:r w:rsidRPr="003255FB">
        <w:rPr>
          <w:rFonts w:asciiTheme="majorHAnsi" w:hAnsiTheme="majorHAnsi"/>
          <w:i/>
          <w:iCs/>
          <w:szCs w:val="24"/>
        </w:rPr>
        <w:t>Glorious Boy</w:t>
      </w:r>
      <w:r w:rsidRPr="003255FB">
        <w:rPr>
          <w:rFonts w:asciiTheme="majorHAnsi" w:hAnsiTheme="majorHAnsi"/>
          <w:szCs w:val="24"/>
        </w:rPr>
        <w:t xml:space="preserve">, Aimee Liu tears a forgotten footnote from the history books and brings it to life in an epic tale of a family caught in a clash of cultures and loyalties during World War II….Liu’s heartbreaking new novel of love, betrayal, and sacrifice is also a testament to the lengths we will go for the ones we love.” </w:t>
      </w:r>
    </w:p>
    <w:p w14:paraId="1974E6A9" w14:textId="77777777" w:rsidR="00342796" w:rsidRPr="003255FB" w:rsidRDefault="00342796" w:rsidP="00342796">
      <w:pPr>
        <w:spacing w:line="240" w:lineRule="auto"/>
        <w:ind w:firstLine="0"/>
        <w:jc w:val="right"/>
        <w:rPr>
          <w:rFonts w:asciiTheme="majorHAnsi" w:hAnsiTheme="majorHAnsi"/>
        </w:rPr>
      </w:pPr>
      <w:r w:rsidRPr="003255FB">
        <w:rPr>
          <w:rFonts w:asciiTheme="majorHAnsi" w:hAnsiTheme="majorHAnsi"/>
          <w:b/>
          <w:bCs/>
          <w:szCs w:val="24"/>
        </w:rPr>
        <w:t>—</w:t>
      </w:r>
      <w:r w:rsidRPr="003255FB">
        <w:rPr>
          <w:rFonts w:asciiTheme="majorHAnsi" w:eastAsia="Times New Roman" w:hAnsiTheme="majorHAnsi"/>
          <w:b/>
          <w:bCs/>
          <w:szCs w:val="24"/>
        </w:rPr>
        <w:t xml:space="preserve">Rahna Reiko Rizzuto, </w:t>
      </w:r>
      <w:r w:rsidRPr="003255FB">
        <w:rPr>
          <w:rFonts w:asciiTheme="majorHAnsi" w:eastAsia="Times New Roman" w:hAnsiTheme="majorHAnsi"/>
          <w:szCs w:val="24"/>
        </w:rPr>
        <w:t xml:space="preserve">author of </w:t>
      </w:r>
      <w:r w:rsidRPr="003255FB">
        <w:rPr>
          <w:rFonts w:asciiTheme="majorHAnsi" w:eastAsia="Times New Roman" w:hAnsiTheme="majorHAnsi"/>
          <w:i/>
          <w:iCs/>
          <w:szCs w:val="24"/>
        </w:rPr>
        <w:t xml:space="preserve">Shadow Child </w:t>
      </w:r>
      <w:r w:rsidRPr="003255FB">
        <w:rPr>
          <w:rFonts w:asciiTheme="majorHAnsi" w:eastAsia="Times New Roman" w:hAnsiTheme="majorHAnsi"/>
          <w:szCs w:val="24"/>
        </w:rPr>
        <w:t xml:space="preserve">and </w:t>
      </w:r>
      <w:r w:rsidRPr="003255FB">
        <w:rPr>
          <w:rFonts w:asciiTheme="majorHAnsi" w:eastAsia="Times New Roman" w:hAnsiTheme="majorHAnsi"/>
          <w:i/>
          <w:iCs/>
          <w:szCs w:val="24"/>
        </w:rPr>
        <w:t>Hiroshima in the Morning</w:t>
      </w:r>
    </w:p>
    <w:p w14:paraId="34C1A102" w14:textId="77777777" w:rsidR="00342796" w:rsidRPr="003255FB" w:rsidRDefault="00342796" w:rsidP="00342796">
      <w:pPr>
        <w:spacing w:line="240" w:lineRule="auto"/>
        <w:ind w:firstLine="0"/>
        <w:rPr>
          <w:rFonts w:asciiTheme="majorHAnsi" w:eastAsia="Times New Roman" w:hAnsiTheme="majorHAnsi"/>
        </w:rPr>
      </w:pPr>
    </w:p>
    <w:p w14:paraId="034AABBD" w14:textId="77777777" w:rsidR="00342796" w:rsidRPr="003255FB" w:rsidRDefault="00342796" w:rsidP="00342796">
      <w:pPr>
        <w:spacing w:line="240" w:lineRule="auto"/>
        <w:ind w:firstLine="0"/>
        <w:rPr>
          <w:rFonts w:asciiTheme="majorHAnsi" w:eastAsia="Times New Roman" w:hAnsiTheme="majorHAnsi"/>
        </w:rPr>
      </w:pPr>
      <w:r w:rsidRPr="003255FB">
        <w:rPr>
          <w:rFonts w:asciiTheme="majorHAnsi" w:eastAsia="Times New Roman" w:hAnsiTheme="majorHAnsi"/>
        </w:rPr>
        <w:t xml:space="preserve">“No doubt Aimee Liu’s ambitious novel, </w:t>
      </w:r>
      <w:bookmarkStart w:id="2" w:name="_Hlk31880680"/>
      <w:r w:rsidRPr="003255FB">
        <w:rPr>
          <w:rFonts w:asciiTheme="majorHAnsi" w:eastAsia="Times New Roman" w:hAnsiTheme="majorHAnsi"/>
          <w:i/>
          <w:iCs/>
        </w:rPr>
        <w:t>Glorious Boy</w:t>
      </w:r>
      <w:r w:rsidRPr="003255FB">
        <w:rPr>
          <w:rFonts w:asciiTheme="majorHAnsi" w:eastAsia="Times New Roman" w:hAnsiTheme="majorHAnsi"/>
        </w:rPr>
        <w:t>, will be praised, deservedly, as historical fiction, an adventure novel, even a ripping yarn, but the heart of this book is what it means to be a mother.</w:t>
      </w:r>
      <w:bookmarkEnd w:id="2"/>
      <w:r w:rsidRPr="003255FB">
        <w:rPr>
          <w:rFonts w:asciiTheme="majorHAnsi" w:eastAsia="Times New Roman" w:hAnsiTheme="majorHAnsi"/>
        </w:rPr>
        <w:t xml:space="preserve">  Liu's sympathetic and complicated protagonist, Claire Durant, finds herself challenged when it comes to connecting with her atypical son, and the book asks us all to consider whose responsibility it is to be better with and to other human beings, especially those with whom we’re most intimate.  How do we learn what isn’t instinct?  How do we protect ourselves and others from our own best intentions?  With a generous and exacting eye, Liu explores these questions and more, and we, lucky readers, get to go along on the ride.</w:t>
      </w:r>
    </w:p>
    <w:p w14:paraId="62AB1540" w14:textId="77777777" w:rsidR="00342796" w:rsidRDefault="00342796" w:rsidP="00342796">
      <w:pPr>
        <w:jc w:val="right"/>
        <w:rPr>
          <w:rFonts w:asciiTheme="majorHAnsi" w:eastAsia="Times New Roman" w:hAnsiTheme="majorHAnsi"/>
          <w:i/>
          <w:iCs/>
        </w:rPr>
      </w:pPr>
      <w:r w:rsidRPr="003255FB">
        <w:rPr>
          <w:rFonts w:asciiTheme="majorHAnsi" w:hAnsiTheme="majorHAnsi"/>
          <w:b/>
          <w:bCs/>
          <w:szCs w:val="24"/>
        </w:rPr>
        <w:t>—</w:t>
      </w:r>
      <w:r w:rsidRPr="003255FB">
        <w:rPr>
          <w:rFonts w:asciiTheme="majorHAnsi" w:eastAsia="Times New Roman" w:hAnsiTheme="majorHAnsi"/>
          <w:b/>
          <w:bCs/>
        </w:rPr>
        <w:t xml:space="preserve">Karen Shepard, </w:t>
      </w:r>
      <w:r w:rsidRPr="003255FB">
        <w:rPr>
          <w:rFonts w:asciiTheme="majorHAnsi" w:eastAsia="Times New Roman" w:hAnsiTheme="majorHAnsi"/>
        </w:rPr>
        <w:t xml:space="preserve">author of </w:t>
      </w:r>
      <w:r w:rsidRPr="003255FB">
        <w:rPr>
          <w:rFonts w:asciiTheme="majorHAnsi" w:eastAsia="Times New Roman" w:hAnsiTheme="majorHAnsi"/>
          <w:i/>
          <w:iCs/>
        </w:rPr>
        <w:t>Kiss Me Someone</w:t>
      </w:r>
    </w:p>
    <w:p w14:paraId="706351FF" w14:textId="77777777" w:rsidR="00342796" w:rsidRDefault="00342796" w:rsidP="00342796">
      <w:pPr>
        <w:ind w:firstLine="0"/>
        <w:rPr>
          <w:b/>
          <w:bCs/>
        </w:rPr>
      </w:pPr>
    </w:p>
    <w:p w14:paraId="0EF7A350" w14:textId="77777777" w:rsidR="00841068" w:rsidRDefault="00841068" w:rsidP="00841068">
      <w:pPr>
        <w:spacing w:line="240" w:lineRule="auto"/>
        <w:ind w:firstLine="0"/>
        <w:rPr>
          <w:color w:val="000000"/>
          <w:sz w:val="21"/>
          <w:szCs w:val="21"/>
        </w:rPr>
      </w:pPr>
    </w:p>
    <w:p w14:paraId="0148BC88" w14:textId="5E755830" w:rsidR="00663CD5" w:rsidRDefault="00663CD5" w:rsidP="002C7E95"/>
    <w:p w14:paraId="31C2AF36" w14:textId="77777777" w:rsidR="00841068" w:rsidRDefault="00841068">
      <w:pPr>
        <w:rPr>
          <w:b/>
          <w:bCs/>
        </w:rPr>
      </w:pPr>
      <w:r>
        <w:rPr>
          <w:b/>
          <w:bCs/>
        </w:rPr>
        <w:br w:type="page"/>
      </w:r>
    </w:p>
    <w:p w14:paraId="56C51EC6" w14:textId="00DCCD75" w:rsidR="00663CD5" w:rsidRDefault="00663CD5" w:rsidP="00663CD5">
      <w:pPr>
        <w:ind w:firstLine="0"/>
        <w:rPr>
          <w:b/>
          <w:bCs/>
        </w:rPr>
      </w:pPr>
      <w:r w:rsidRPr="00663CD5">
        <w:rPr>
          <w:b/>
          <w:bCs/>
        </w:rPr>
        <w:lastRenderedPageBreak/>
        <w:t>DISCUSSION GUIDE</w:t>
      </w:r>
    </w:p>
    <w:p w14:paraId="705A9F45" w14:textId="77777777" w:rsidR="0072544D" w:rsidRDefault="0072544D" w:rsidP="00663CD5">
      <w:pPr>
        <w:ind w:firstLine="0"/>
        <w:rPr>
          <w:b/>
          <w:bCs/>
        </w:rPr>
      </w:pPr>
    </w:p>
    <w:p w14:paraId="05428F63" w14:textId="12D16F6B" w:rsidR="000814B8" w:rsidRPr="000814B8" w:rsidRDefault="000814B8" w:rsidP="00971EAC">
      <w:pPr>
        <w:numPr>
          <w:ilvl w:val="0"/>
          <w:numId w:val="3"/>
        </w:numPr>
      </w:pPr>
      <w:r>
        <w:t xml:space="preserve">One of the epigraphs </w:t>
      </w:r>
      <w:r w:rsidR="00C0664D">
        <w:t>quotes the Indian poet Rabindranath Tagore: “Man has in him the silence of the sea, the noise of the earth and the music of the air.” What is the significance of silence in this story, both as a metaphor and as an element in the plot?</w:t>
      </w:r>
    </w:p>
    <w:p w14:paraId="5EB0AA6B" w14:textId="417AB687" w:rsidR="00663CD5" w:rsidRPr="000814B8" w:rsidRDefault="00146F35" w:rsidP="00971EAC">
      <w:pPr>
        <w:numPr>
          <w:ilvl w:val="0"/>
          <w:numId w:val="3"/>
        </w:numPr>
      </w:pPr>
      <w:r w:rsidRPr="000814B8">
        <w:t xml:space="preserve">As Claire contemplates </w:t>
      </w:r>
      <w:r w:rsidR="005B28FC">
        <w:t>evacuation</w:t>
      </w:r>
      <w:r w:rsidRPr="000814B8">
        <w:t xml:space="preserve"> in the</w:t>
      </w:r>
      <w:r w:rsidR="000814B8" w:rsidRPr="000814B8">
        <w:t xml:space="preserve"> opening of the novel, she muses: “</w:t>
      </w:r>
      <w:r w:rsidR="00C0664D">
        <w:t>She’d come to the Andamans mistaking youthful ambition as a virtue, and it took her a long time to realize that ambition is worthless unless it’s rooted in human understanding.</w:t>
      </w:r>
      <w:r w:rsidR="000814B8" w:rsidRPr="000814B8">
        <w:t>”</w:t>
      </w:r>
      <w:r w:rsidR="00C0664D">
        <w:t xml:space="preserve"> What are Claire’s regrets in this moment? How does </w:t>
      </w:r>
      <w:r w:rsidR="000C2FBB">
        <w:t>this thought re</w:t>
      </w:r>
      <w:r w:rsidR="00C66FDD">
        <w:t>late to</w:t>
      </w:r>
      <w:r w:rsidR="000C2FBB">
        <w:t xml:space="preserve"> the larger themes of colonization, war, and independence that </w:t>
      </w:r>
      <w:r w:rsidR="00C66FDD">
        <w:t>are woven through</w:t>
      </w:r>
      <w:r w:rsidR="000C2FBB">
        <w:t xml:space="preserve"> the story?</w:t>
      </w:r>
    </w:p>
    <w:p w14:paraId="09AD4171" w14:textId="28FC60C5" w:rsidR="005B28FC" w:rsidRDefault="0022068E" w:rsidP="00971EAC">
      <w:pPr>
        <w:numPr>
          <w:ilvl w:val="0"/>
          <w:numId w:val="3"/>
        </w:numPr>
      </w:pPr>
      <w:r>
        <w:t xml:space="preserve">While </w:t>
      </w:r>
      <w:r w:rsidR="00E3031C">
        <w:t>establishing herself on Ross Island</w:t>
      </w:r>
      <w:r w:rsidR="00066598">
        <w:t>,</w:t>
      </w:r>
      <w:r w:rsidR="00E3031C">
        <w:t xml:space="preserve"> </w:t>
      </w:r>
      <w:r w:rsidR="00066598">
        <w:t>Clair</w:t>
      </w:r>
      <w:r w:rsidR="00E3031C">
        <w:t xml:space="preserve">e observes, “Prejudice in British India…was actively transferable and widely embraced.” How does </w:t>
      </w:r>
      <w:r w:rsidR="00AF6A2F">
        <w:t xml:space="preserve">this transfer of </w:t>
      </w:r>
      <w:r w:rsidR="00E3031C">
        <w:t xml:space="preserve">prejudice shape </w:t>
      </w:r>
      <w:proofErr w:type="spellStart"/>
      <w:r w:rsidR="00E3031C">
        <w:t>Naila’s</w:t>
      </w:r>
      <w:proofErr w:type="spellEnd"/>
      <w:r w:rsidR="00E3031C">
        <w:t xml:space="preserve"> identity and </w:t>
      </w:r>
      <w:r w:rsidR="00AF6A2F">
        <w:t xml:space="preserve">affect her relationship with </w:t>
      </w:r>
      <w:proofErr w:type="spellStart"/>
      <w:r w:rsidR="00AF6A2F">
        <w:t>Leyo</w:t>
      </w:r>
      <w:proofErr w:type="spellEnd"/>
      <w:r w:rsidR="00E3031C">
        <w:t>?</w:t>
      </w:r>
    </w:p>
    <w:p w14:paraId="61FE5219" w14:textId="30466FC6" w:rsidR="002600F4" w:rsidRDefault="002600F4" w:rsidP="00971EAC">
      <w:pPr>
        <w:numPr>
          <w:ilvl w:val="0"/>
          <w:numId w:val="3"/>
        </w:numPr>
      </w:pPr>
      <w:r>
        <w:t xml:space="preserve">When Claire spies </w:t>
      </w:r>
      <w:proofErr w:type="spellStart"/>
      <w:r>
        <w:t>Naila</w:t>
      </w:r>
      <w:proofErr w:type="spellEnd"/>
      <w:r>
        <w:t xml:space="preserve"> feeding baby Ty a bottle of water, she likens Ty’s response to “a gesture of devotion.” </w:t>
      </w:r>
      <w:r w:rsidR="00066598">
        <w:t>Why is this moment significant</w:t>
      </w:r>
      <w:r>
        <w:t>?</w:t>
      </w:r>
      <w:r w:rsidR="00646F95">
        <w:t xml:space="preserve"> What are the dueling impulses that complicate Claire’s relationship with </w:t>
      </w:r>
      <w:proofErr w:type="spellStart"/>
      <w:r w:rsidR="00646F95">
        <w:t>Naila</w:t>
      </w:r>
      <w:proofErr w:type="spellEnd"/>
      <w:r w:rsidR="00646F95">
        <w:t>, and with Ty?</w:t>
      </w:r>
    </w:p>
    <w:p w14:paraId="7618C730" w14:textId="081FE654" w:rsidR="00066598" w:rsidRDefault="00066598" w:rsidP="00971EAC">
      <w:pPr>
        <w:numPr>
          <w:ilvl w:val="0"/>
          <w:numId w:val="3"/>
        </w:numPr>
      </w:pPr>
      <w:r>
        <w:t xml:space="preserve">On their first field trip into the forest, </w:t>
      </w:r>
      <w:proofErr w:type="spellStart"/>
      <w:r>
        <w:t>Shep</w:t>
      </w:r>
      <w:proofErr w:type="spellEnd"/>
      <w:r>
        <w:t xml:space="preserve"> offers to operate on the club foot of little Jodo. Why does Jodo’s mother refuse? Why does </w:t>
      </w:r>
      <w:proofErr w:type="spellStart"/>
      <w:r>
        <w:t>Shep’s</w:t>
      </w:r>
      <w:proofErr w:type="spellEnd"/>
      <w:r>
        <w:t xml:space="preserve"> offer remain a source of friction and distrust </w:t>
      </w:r>
      <w:r w:rsidR="00646F95">
        <w:t xml:space="preserve">among the </w:t>
      </w:r>
      <w:proofErr w:type="spellStart"/>
      <w:r w:rsidR="00646F95">
        <w:t>Biya</w:t>
      </w:r>
      <w:proofErr w:type="spellEnd"/>
      <w:r w:rsidR="00646F95">
        <w:t xml:space="preserve"> </w:t>
      </w:r>
      <w:r>
        <w:t>later in the story?</w:t>
      </w:r>
    </w:p>
    <w:p w14:paraId="3918BF73" w14:textId="49F4CF51" w:rsidR="005314AC" w:rsidRDefault="005314AC" w:rsidP="00971EAC">
      <w:pPr>
        <w:numPr>
          <w:ilvl w:val="0"/>
          <w:numId w:val="3"/>
        </w:numPr>
      </w:pPr>
      <w:r>
        <w:t xml:space="preserve">“The nerve” is a phrase that Claire recalls her father whispering once as they gazed at a Gauguin painting of Polynesia. Why did he utter </w:t>
      </w:r>
      <w:r w:rsidR="00646F95">
        <w:t>this phrase</w:t>
      </w:r>
      <w:r>
        <w:t xml:space="preserve"> with envy? Why is this memory important to Claire as the story unfolds? </w:t>
      </w:r>
    </w:p>
    <w:p w14:paraId="0D64136E" w14:textId="0DC24894" w:rsidR="00E3031C" w:rsidRDefault="00E3031C" w:rsidP="005314AC">
      <w:pPr>
        <w:numPr>
          <w:ilvl w:val="0"/>
          <w:numId w:val="3"/>
        </w:numPr>
      </w:pPr>
      <w:r>
        <w:t>We meet two indigenous Andamanese tribes</w:t>
      </w:r>
      <w:r w:rsidR="00646F95">
        <w:t xml:space="preserve"> – the </w:t>
      </w:r>
      <w:proofErr w:type="spellStart"/>
      <w:r w:rsidR="00646F95">
        <w:t>Biya</w:t>
      </w:r>
      <w:proofErr w:type="spellEnd"/>
      <w:r w:rsidR="00646F95">
        <w:t xml:space="preserve"> and the Jarawa --</w:t>
      </w:r>
      <w:r>
        <w:t xml:space="preserve"> in this book. How does Claire’s view of these native islanders change as she interacts with them? How does her evolution as an anthropologist alter the fate of her son?</w:t>
      </w:r>
    </w:p>
    <w:p w14:paraId="4D616FCC" w14:textId="6E6B2DF6" w:rsidR="00E3031C" w:rsidRDefault="00E3031C" w:rsidP="005314AC">
      <w:pPr>
        <w:numPr>
          <w:ilvl w:val="0"/>
          <w:numId w:val="3"/>
        </w:numPr>
      </w:pPr>
      <w:r>
        <w:t xml:space="preserve">The </w:t>
      </w:r>
      <w:proofErr w:type="spellStart"/>
      <w:r>
        <w:t>spectres</w:t>
      </w:r>
      <w:proofErr w:type="spellEnd"/>
      <w:r>
        <w:t xml:space="preserve"> of Claire’s dead brother and </w:t>
      </w:r>
      <w:proofErr w:type="spellStart"/>
      <w:r>
        <w:t>Shep’s</w:t>
      </w:r>
      <w:proofErr w:type="spellEnd"/>
      <w:r>
        <w:t xml:space="preserve"> unyielding father loom over the </w:t>
      </w:r>
      <w:proofErr w:type="spellStart"/>
      <w:r>
        <w:t>Durants</w:t>
      </w:r>
      <w:proofErr w:type="spellEnd"/>
      <w:r>
        <w:t xml:space="preserve"> as they struggle to balance their respective passions while raising Ty. </w:t>
      </w:r>
      <w:r w:rsidR="002600F4">
        <w:t>How do their childhood conflicts influence their decisions as parents?</w:t>
      </w:r>
    </w:p>
    <w:p w14:paraId="7B3EFA5D" w14:textId="563A54FD" w:rsidR="002600F4" w:rsidRDefault="002600F4" w:rsidP="005314AC">
      <w:pPr>
        <w:numPr>
          <w:ilvl w:val="0"/>
          <w:numId w:val="3"/>
        </w:numPr>
      </w:pPr>
      <w:proofErr w:type="spellStart"/>
      <w:r>
        <w:lastRenderedPageBreak/>
        <w:t>Naila’s</w:t>
      </w:r>
      <w:proofErr w:type="spellEnd"/>
      <w:r>
        <w:t xml:space="preserve"> teacher Sen instills the lesson in her: “Master the map and you master the world</w:t>
      </w:r>
      <w:r w:rsidR="0036117F">
        <w:t>.</w:t>
      </w:r>
      <w:r>
        <w:t>”</w:t>
      </w:r>
      <w:r w:rsidR="0036117F">
        <w:t xml:space="preserve"> How does </w:t>
      </w:r>
      <w:proofErr w:type="spellStart"/>
      <w:r w:rsidR="0036117F">
        <w:t>Leyo’s</w:t>
      </w:r>
      <w:proofErr w:type="spellEnd"/>
      <w:r w:rsidR="0036117F">
        <w:t xml:space="preserve"> sense of the world ultimately alter </w:t>
      </w:r>
      <w:proofErr w:type="spellStart"/>
      <w:r w:rsidR="0036117F">
        <w:t>Naila’s</w:t>
      </w:r>
      <w:proofErr w:type="spellEnd"/>
      <w:r w:rsidR="0036117F">
        <w:t xml:space="preserve"> understanding of “map mastery”?</w:t>
      </w:r>
    </w:p>
    <w:p w14:paraId="2B25DC42" w14:textId="71671E98" w:rsidR="0022068E" w:rsidRDefault="0022068E" w:rsidP="0022068E">
      <w:pPr>
        <w:numPr>
          <w:ilvl w:val="0"/>
          <w:numId w:val="3"/>
        </w:numPr>
      </w:pPr>
      <w:proofErr w:type="spellStart"/>
      <w:r>
        <w:t>Shep</w:t>
      </w:r>
      <w:proofErr w:type="spellEnd"/>
      <w:r>
        <w:t xml:space="preserve">, Claire, and </w:t>
      </w:r>
      <w:proofErr w:type="spellStart"/>
      <w:r>
        <w:t>Naila</w:t>
      </w:r>
      <w:proofErr w:type="spellEnd"/>
      <w:r>
        <w:t xml:space="preserve"> each communicate differently with Ty. How do these differences reflect their own personalities and emotional needs</w:t>
      </w:r>
      <w:r w:rsidRPr="00C0664D">
        <w:t>?</w:t>
      </w:r>
    </w:p>
    <w:p w14:paraId="1C0D9C57" w14:textId="03FE417C" w:rsidR="00646F95" w:rsidRDefault="00646F95" w:rsidP="0022068E">
      <w:pPr>
        <w:numPr>
          <w:ilvl w:val="0"/>
          <w:numId w:val="3"/>
        </w:numPr>
      </w:pPr>
      <w:r>
        <w:t xml:space="preserve">As young parents in an era before modern insights into early childhood development, Claire and </w:t>
      </w:r>
      <w:proofErr w:type="spellStart"/>
      <w:r>
        <w:t>Shep</w:t>
      </w:r>
      <w:proofErr w:type="spellEnd"/>
      <w:r>
        <w:t xml:space="preserve"> are mystified and frustrated by Ty’s delayed speech. How does this frustration impact their marriage? How might you respond if Ty were your child today?</w:t>
      </w:r>
    </w:p>
    <w:p w14:paraId="38A15C89" w14:textId="595571A5" w:rsidR="005314AC" w:rsidRDefault="005314AC" w:rsidP="005314AC">
      <w:pPr>
        <w:numPr>
          <w:ilvl w:val="0"/>
          <w:numId w:val="3"/>
        </w:numPr>
      </w:pPr>
      <w:r w:rsidRPr="005314AC">
        <w:t xml:space="preserve">Why don’t </w:t>
      </w:r>
      <w:proofErr w:type="spellStart"/>
      <w:r w:rsidRPr="005314AC">
        <w:t>Shep</w:t>
      </w:r>
      <w:proofErr w:type="spellEnd"/>
      <w:r w:rsidRPr="005314AC">
        <w:t xml:space="preserve"> and Claire leave the Andamans </w:t>
      </w:r>
      <w:r>
        <w:t xml:space="preserve">with Ty </w:t>
      </w:r>
      <w:r w:rsidRPr="005314AC">
        <w:t>after the earthquake and tsunami force them off Ross Island?</w:t>
      </w:r>
    </w:p>
    <w:p w14:paraId="3DF5A32E" w14:textId="6073A123" w:rsidR="002600F4" w:rsidRDefault="002600F4" w:rsidP="005314AC">
      <w:pPr>
        <w:numPr>
          <w:ilvl w:val="0"/>
          <w:numId w:val="3"/>
        </w:numPr>
      </w:pPr>
      <w:r>
        <w:t xml:space="preserve">As a boy in Shanghai, </w:t>
      </w:r>
      <w:proofErr w:type="spellStart"/>
      <w:r>
        <w:t>Shep</w:t>
      </w:r>
      <w:proofErr w:type="spellEnd"/>
      <w:r>
        <w:t xml:space="preserve"> memorized many lines from Rudyard Kipling’s </w:t>
      </w:r>
      <w:r>
        <w:rPr>
          <w:i/>
          <w:iCs/>
        </w:rPr>
        <w:t>Kim</w:t>
      </w:r>
      <w:r>
        <w:t xml:space="preserve">, </w:t>
      </w:r>
      <w:r w:rsidR="00176FDE">
        <w:t>a novel that</w:t>
      </w:r>
      <w:r>
        <w:t xml:space="preserve"> seems to haunt him. Why does this story from his childhood have such a strong hold on him?</w:t>
      </w:r>
    </w:p>
    <w:p w14:paraId="4902DE38" w14:textId="77777777" w:rsidR="0022068E" w:rsidRDefault="0022068E" w:rsidP="0022068E">
      <w:pPr>
        <w:numPr>
          <w:ilvl w:val="0"/>
          <w:numId w:val="3"/>
        </w:numPr>
      </w:pPr>
      <w:r>
        <w:t xml:space="preserve">What makes </w:t>
      </w:r>
      <w:proofErr w:type="spellStart"/>
      <w:r>
        <w:t>Shep’s</w:t>
      </w:r>
      <w:proofErr w:type="spellEnd"/>
      <w:r>
        <w:t xml:space="preserve"> sister Vivian a vital character in this story?</w:t>
      </w:r>
    </w:p>
    <w:p w14:paraId="0DED694B" w14:textId="0FDFC237" w:rsidR="002600F4" w:rsidRPr="005314AC" w:rsidRDefault="002600F4" w:rsidP="005314AC">
      <w:pPr>
        <w:numPr>
          <w:ilvl w:val="0"/>
          <w:numId w:val="3"/>
        </w:numPr>
      </w:pPr>
      <w:r>
        <w:t xml:space="preserve">How does Major Baird </w:t>
      </w:r>
      <w:r w:rsidR="0022068E">
        <w:t xml:space="preserve">surprise </w:t>
      </w:r>
      <w:proofErr w:type="spellStart"/>
      <w:r w:rsidR="0022068E">
        <w:t>Shep</w:t>
      </w:r>
      <w:proofErr w:type="spellEnd"/>
      <w:r w:rsidR="0022068E">
        <w:t xml:space="preserve">? What does </w:t>
      </w:r>
      <w:proofErr w:type="spellStart"/>
      <w:r w:rsidR="0022068E">
        <w:t>Shep</w:t>
      </w:r>
      <w:proofErr w:type="spellEnd"/>
      <w:r w:rsidR="0022068E">
        <w:t xml:space="preserve"> learn from him?</w:t>
      </w:r>
    </w:p>
    <w:p w14:paraId="586C63B2" w14:textId="2BAF4D2D" w:rsidR="00663CD5" w:rsidRDefault="00971EAC" w:rsidP="00971EAC">
      <w:pPr>
        <w:numPr>
          <w:ilvl w:val="0"/>
          <w:numId w:val="3"/>
        </w:numPr>
      </w:pPr>
      <w:r w:rsidRPr="00A36653">
        <w:t xml:space="preserve">Why do many of Port Blair’s “local born” residents </w:t>
      </w:r>
      <w:r w:rsidR="0022068E">
        <w:t>welcome the prospect of</w:t>
      </w:r>
      <w:r w:rsidRPr="00A36653">
        <w:t xml:space="preserve"> the Japanese</w:t>
      </w:r>
      <w:r w:rsidR="0022068E">
        <w:t xml:space="preserve"> occupation</w:t>
      </w:r>
      <w:r w:rsidRPr="00A36653">
        <w:t>?</w:t>
      </w:r>
    </w:p>
    <w:p w14:paraId="034A9F4F" w14:textId="71765A82" w:rsidR="005314AC" w:rsidRPr="00A36653" w:rsidRDefault="005314AC" w:rsidP="00971EAC">
      <w:pPr>
        <w:numPr>
          <w:ilvl w:val="0"/>
          <w:numId w:val="3"/>
        </w:numPr>
      </w:pPr>
      <w:r>
        <w:t xml:space="preserve">Why is </w:t>
      </w:r>
      <w:proofErr w:type="spellStart"/>
      <w:r>
        <w:t>Porubi</w:t>
      </w:r>
      <w:proofErr w:type="spellEnd"/>
      <w:r>
        <w:t xml:space="preserve"> </w:t>
      </w:r>
      <w:r w:rsidR="005B28FC">
        <w:t xml:space="preserve">both </w:t>
      </w:r>
      <w:r>
        <w:t>a pivotal and largely unnoticed character?</w:t>
      </w:r>
      <w:r w:rsidR="00176FDE">
        <w:t xml:space="preserve"> In what ways does he embody the history of colonized indigenous people?</w:t>
      </w:r>
    </w:p>
    <w:p w14:paraId="3F61C87B" w14:textId="11B6E9F1" w:rsidR="00663CD5" w:rsidRPr="005314AC" w:rsidRDefault="002600F4" w:rsidP="00971EAC">
      <w:pPr>
        <w:numPr>
          <w:ilvl w:val="0"/>
          <w:numId w:val="3"/>
        </w:numPr>
      </w:pPr>
      <w:r>
        <w:t xml:space="preserve">Why does </w:t>
      </w:r>
      <w:proofErr w:type="spellStart"/>
      <w:r>
        <w:t>Shep</w:t>
      </w:r>
      <w:proofErr w:type="spellEnd"/>
      <w:r>
        <w:t xml:space="preserve"> burn the overland map of his escape route?</w:t>
      </w:r>
    </w:p>
    <w:p w14:paraId="0274CDD4" w14:textId="39F05914" w:rsidR="005B28FC" w:rsidRPr="005B28FC" w:rsidRDefault="0022068E" w:rsidP="00971EAC">
      <w:pPr>
        <w:numPr>
          <w:ilvl w:val="0"/>
          <w:numId w:val="3"/>
        </w:numPr>
      </w:pPr>
      <w:r>
        <w:t xml:space="preserve">Claire both needs and despises Denis Ward. Why does she ultimately conclude </w:t>
      </w:r>
      <w:r w:rsidR="007C0AA7">
        <w:t xml:space="preserve">that </w:t>
      </w:r>
      <w:r>
        <w:t>he’s more “human” than she acknowledged? Do you agree?</w:t>
      </w:r>
    </w:p>
    <w:p w14:paraId="7DBC8A2C" w14:textId="58625A7B" w:rsidR="00845D12" w:rsidRDefault="00845D12" w:rsidP="00971EAC">
      <w:pPr>
        <w:numPr>
          <w:ilvl w:val="0"/>
          <w:numId w:val="3"/>
        </w:numPr>
      </w:pPr>
      <w:r w:rsidRPr="005B28FC">
        <w:t>Why does the narration switch to first person in the Epilogue? What does that tell us about the perspective that shapes this novel?</w:t>
      </w:r>
    </w:p>
    <w:p w14:paraId="50361545" w14:textId="3B003C63" w:rsidR="005B28FC" w:rsidRPr="005B28FC" w:rsidRDefault="005B28FC" w:rsidP="00971EAC">
      <w:pPr>
        <w:numPr>
          <w:ilvl w:val="0"/>
          <w:numId w:val="3"/>
        </w:numPr>
      </w:pPr>
      <w:r>
        <w:t>The theme of atonement runs through this story. What are the “original sins” that the primary characters feel compelled to atone for?</w:t>
      </w:r>
    </w:p>
    <w:p w14:paraId="250C44BF" w14:textId="518DEC4C" w:rsidR="00663CD5" w:rsidRDefault="00663CD5" w:rsidP="00971EAC">
      <w:pPr>
        <w:rPr>
          <w:b/>
          <w:bCs/>
        </w:rPr>
      </w:pPr>
    </w:p>
    <w:p w14:paraId="727E4F55" w14:textId="77777777" w:rsidR="00342796" w:rsidRDefault="00342796">
      <w:pPr>
        <w:rPr>
          <w:b/>
          <w:bCs/>
        </w:rPr>
      </w:pPr>
      <w:r>
        <w:rPr>
          <w:b/>
          <w:bCs/>
        </w:rPr>
        <w:br w:type="page"/>
      </w:r>
    </w:p>
    <w:p w14:paraId="7AACBDEA" w14:textId="4C22EA2B" w:rsidR="00663CD5" w:rsidRDefault="00663CD5" w:rsidP="00663CD5">
      <w:pPr>
        <w:ind w:firstLine="0"/>
        <w:rPr>
          <w:b/>
          <w:bCs/>
        </w:rPr>
      </w:pPr>
      <w:r>
        <w:rPr>
          <w:b/>
          <w:bCs/>
        </w:rPr>
        <w:lastRenderedPageBreak/>
        <w:t>AUTHOR</w:t>
      </w:r>
      <w:r w:rsidR="00FE42A6">
        <w:rPr>
          <w:b/>
          <w:bCs/>
        </w:rPr>
        <w:t xml:space="preserve"> BIO</w:t>
      </w:r>
    </w:p>
    <w:p w14:paraId="58D2B297" w14:textId="09E11C52" w:rsidR="00E51EE3" w:rsidRPr="00BA0F8D" w:rsidRDefault="007C0AA7" w:rsidP="007C0AA7">
      <w:pPr>
        <w:spacing w:line="240" w:lineRule="auto"/>
      </w:pPr>
      <w:r w:rsidRPr="0075414B">
        <w:rPr>
          <w:b/>
          <w:bCs/>
        </w:rPr>
        <w:t>Aimee Liu</w:t>
      </w:r>
      <w:r w:rsidRPr="0075414B">
        <w:t xml:space="preserve"> is the best-selling author of </w:t>
      </w:r>
      <w:r>
        <w:t>the novels</w:t>
      </w:r>
      <w:r w:rsidRPr="0075414B">
        <w:t xml:space="preserve"> </w:t>
      </w:r>
      <w:r w:rsidRPr="0075414B">
        <w:rPr>
          <w:b/>
          <w:bCs/>
          <w:i/>
          <w:iCs/>
        </w:rPr>
        <w:t>Flash House</w:t>
      </w:r>
      <w:r w:rsidRPr="0075414B">
        <w:t xml:space="preserve">; </w:t>
      </w:r>
      <w:r w:rsidRPr="0075414B">
        <w:rPr>
          <w:b/>
          <w:bCs/>
          <w:i/>
          <w:iCs/>
        </w:rPr>
        <w:t>Cloud Mountain</w:t>
      </w:r>
      <w:r w:rsidRPr="0075414B">
        <w:t xml:space="preserve">; and </w:t>
      </w:r>
      <w:r w:rsidRPr="0075414B">
        <w:rPr>
          <w:b/>
          <w:bCs/>
          <w:i/>
          <w:iCs/>
        </w:rPr>
        <w:t>Face</w:t>
      </w:r>
      <w:r>
        <w:rPr>
          <w:b/>
          <w:bCs/>
          <w:i/>
          <w:iCs/>
        </w:rPr>
        <w:t xml:space="preserve"> </w:t>
      </w:r>
      <w:r w:rsidRPr="0075414B">
        <w:rPr>
          <w:bCs/>
          <w:iCs/>
        </w:rPr>
        <w:t>and the</w:t>
      </w:r>
      <w:r w:rsidRPr="0075414B">
        <w:rPr>
          <w:b/>
          <w:bCs/>
          <w:i/>
          <w:iCs/>
        </w:rPr>
        <w:t xml:space="preserve"> </w:t>
      </w:r>
      <w:r w:rsidRPr="0075414B">
        <w:t xml:space="preserve">memoirs </w:t>
      </w:r>
      <w:r w:rsidRPr="0075414B">
        <w:rPr>
          <w:b/>
          <w:bCs/>
          <w:i/>
          <w:iCs/>
        </w:rPr>
        <w:t>Gaining: The Truth About Life After Eating Disorders</w:t>
      </w:r>
      <w:r w:rsidRPr="0075414B">
        <w:rPr>
          <w:b/>
          <w:bCs/>
        </w:rPr>
        <w:t xml:space="preserve"> </w:t>
      </w:r>
      <w:r w:rsidRPr="0075414B">
        <w:rPr>
          <w:bCs/>
        </w:rPr>
        <w:t>and</w:t>
      </w:r>
      <w:r w:rsidRPr="0075414B">
        <w:rPr>
          <w:b/>
          <w:bCs/>
        </w:rPr>
        <w:t xml:space="preserve"> </w:t>
      </w:r>
      <w:r w:rsidRPr="0075414B">
        <w:rPr>
          <w:b/>
          <w:bCs/>
          <w:i/>
          <w:iCs/>
        </w:rPr>
        <w:t>Solitaire</w:t>
      </w:r>
      <w:r w:rsidRPr="0075414B">
        <w:t>. Her books have been translated into more than a dozen languages</w:t>
      </w:r>
      <w:r w:rsidRPr="0075414B">
        <w:rPr>
          <w:i/>
        </w:rPr>
        <w:t>.</w:t>
      </w:r>
      <w:r w:rsidRPr="0075414B">
        <w:t xml:space="preserve"> She’s received a Barnes &amp; Noble Discover Great New Writers award</w:t>
      </w:r>
      <w:r>
        <w:t xml:space="preserve">, </w:t>
      </w:r>
      <w:r w:rsidRPr="0075414B">
        <w:t>a Bosque Fiction award</w:t>
      </w:r>
      <w:r>
        <w:t>,</w:t>
      </w:r>
      <w:r w:rsidRPr="0075414B">
        <w:t xml:space="preserve"> and special mention by the Pushcart Prize. A past president of the national literary organization PEN Center USA, she holds an MFA in Creative Writing from Bennington College and </w:t>
      </w:r>
      <w:r>
        <w:t>teaches in</w:t>
      </w:r>
      <w:r w:rsidRPr="0075414B">
        <w:t xml:space="preserve"> Goddard College’s MFA in Creative Writing Program at Port Townsend, WA.</w:t>
      </w:r>
      <w:r w:rsidR="00E51EE3" w:rsidRPr="00BA0F8D">
        <w:t xml:space="preserve"> She lives with her husband in Los Angeles.</w:t>
      </w:r>
    </w:p>
    <w:p w14:paraId="2AF06BF9" w14:textId="10886344" w:rsidR="00BA0F8D" w:rsidRPr="0075414B" w:rsidRDefault="00BA0F8D" w:rsidP="00E51EE3">
      <w:pPr>
        <w:pStyle w:val="Flush"/>
        <w:tabs>
          <w:tab w:val="right" w:pos="9000"/>
        </w:tabs>
        <w:spacing w:line="240" w:lineRule="auto"/>
        <w:ind w:right="-360"/>
        <w:rPr>
          <w:rFonts w:ascii="Times New Roman" w:hAnsi="Times New Roman"/>
        </w:rPr>
      </w:pPr>
      <w:r w:rsidRPr="00BA0F8D">
        <w:rPr>
          <w:rFonts w:ascii="Times New Roman" w:hAnsi="Times New Roman"/>
        </w:rPr>
        <w:t xml:space="preserve">More at </w:t>
      </w:r>
      <w:hyperlink r:id="rId19" w:tgtFrame="_blank" w:history="1">
        <w:r w:rsidRPr="00BA0F8D">
          <w:rPr>
            <w:rStyle w:val="Hyperlink"/>
            <w:rFonts w:ascii="Times New Roman" w:hAnsi="Times New Roman"/>
          </w:rPr>
          <w:t xml:space="preserve">www.aimeeliu.net </w:t>
        </w:r>
      </w:hyperlink>
    </w:p>
    <w:p w14:paraId="0F5D7D9A" w14:textId="10A84302" w:rsidR="00663CD5" w:rsidRDefault="00663CD5" w:rsidP="00E51EE3">
      <w:pPr>
        <w:ind w:firstLine="0"/>
        <w:rPr>
          <w:b/>
          <w:bCs/>
        </w:rPr>
      </w:pPr>
    </w:p>
    <w:p w14:paraId="5C812844" w14:textId="77777777" w:rsidR="00663CD5" w:rsidRDefault="00663CD5" w:rsidP="00663CD5">
      <w:pPr>
        <w:ind w:firstLine="0"/>
      </w:pPr>
    </w:p>
    <w:p w14:paraId="1BE4A544" w14:textId="17272B3D" w:rsidR="00663CD5" w:rsidRDefault="00663CD5" w:rsidP="00663CD5">
      <w:pPr>
        <w:ind w:firstLine="0"/>
      </w:pPr>
      <w:r>
        <w:t>---------------------------------------------------------------------------------</w:t>
      </w:r>
    </w:p>
    <w:p w14:paraId="3A58B64D" w14:textId="77777777" w:rsidR="00663CD5" w:rsidRDefault="00663CD5" w:rsidP="00663CD5">
      <w:pPr>
        <w:spacing w:line="240" w:lineRule="auto"/>
        <w:ind w:firstLine="0"/>
        <w:rPr>
          <w:b/>
          <w:bCs/>
        </w:rPr>
        <w:sectPr w:rsidR="00663CD5">
          <w:headerReference w:type="default" r:id="rId20"/>
          <w:footerReference w:type="default" r:id="rId21"/>
          <w:pgSz w:w="12240" w:h="15840"/>
          <w:pgMar w:top="1440" w:right="1800" w:bottom="1440" w:left="1800" w:header="720" w:footer="720" w:gutter="0"/>
          <w:cols w:space="720"/>
          <w:docGrid w:linePitch="360"/>
        </w:sectPr>
      </w:pPr>
    </w:p>
    <w:p w14:paraId="2AFFCFF1" w14:textId="4C15B955" w:rsidR="00663CD5" w:rsidRPr="00663CD5" w:rsidRDefault="00663CD5" w:rsidP="00663CD5">
      <w:pPr>
        <w:spacing w:line="240" w:lineRule="auto"/>
        <w:ind w:firstLine="0"/>
        <w:rPr>
          <w:b/>
          <w:bCs/>
        </w:rPr>
      </w:pPr>
      <w:r w:rsidRPr="00663CD5">
        <w:rPr>
          <w:b/>
          <w:bCs/>
        </w:rPr>
        <w:t>Glorious Boy: A Novel</w:t>
      </w:r>
      <w:r w:rsidR="00E51EE3">
        <w:rPr>
          <w:b/>
          <w:bCs/>
        </w:rPr>
        <w:tab/>
      </w:r>
    </w:p>
    <w:p w14:paraId="290DA75E" w14:textId="636D2D78" w:rsidR="00663CD5" w:rsidRDefault="00663CD5" w:rsidP="00663CD5">
      <w:pPr>
        <w:spacing w:line="240" w:lineRule="auto"/>
        <w:ind w:firstLine="0"/>
      </w:pPr>
      <w:r>
        <w:t>by Aimee Liu</w:t>
      </w:r>
    </w:p>
    <w:p w14:paraId="018854B8" w14:textId="77777777" w:rsidR="00E51EE3" w:rsidRDefault="00E51EE3" w:rsidP="00E51EE3">
      <w:pPr>
        <w:spacing w:line="240" w:lineRule="auto"/>
        <w:ind w:firstLine="0"/>
        <w:rPr>
          <w:b/>
          <w:bCs/>
        </w:rPr>
      </w:pPr>
    </w:p>
    <w:p w14:paraId="7873C86B" w14:textId="7D1DF68C" w:rsidR="00E51EE3" w:rsidRDefault="00E51EE3" w:rsidP="00E51EE3">
      <w:pPr>
        <w:spacing w:line="240" w:lineRule="auto"/>
        <w:ind w:firstLine="0"/>
      </w:pPr>
      <w:r w:rsidRPr="00663CD5">
        <w:rPr>
          <w:b/>
          <w:bCs/>
        </w:rPr>
        <w:t>Publication Date:</w:t>
      </w:r>
      <w:r>
        <w:t xml:space="preserve"> May 12, 2020</w:t>
      </w:r>
    </w:p>
    <w:p w14:paraId="0CDCA936" w14:textId="77777777" w:rsidR="00E51EE3" w:rsidRDefault="00E51EE3" w:rsidP="00E51EE3">
      <w:pPr>
        <w:spacing w:line="240" w:lineRule="auto"/>
        <w:ind w:firstLine="0"/>
      </w:pPr>
      <w:r w:rsidRPr="00663CD5">
        <w:rPr>
          <w:b/>
          <w:bCs/>
        </w:rPr>
        <w:t>Paperback:</w:t>
      </w:r>
      <w:r>
        <w:t xml:space="preserve"> x pages</w:t>
      </w:r>
    </w:p>
    <w:p w14:paraId="0854254F" w14:textId="77777777" w:rsidR="00E51EE3" w:rsidRDefault="00E51EE3" w:rsidP="00E51EE3">
      <w:pPr>
        <w:spacing w:line="240" w:lineRule="auto"/>
        <w:ind w:firstLine="0"/>
      </w:pPr>
      <w:r w:rsidRPr="00663CD5">
        <w:rPr>
          <w:b/>
          <w:bCs/>
        </w:rPr>
        <w:t>Publisher:</w:t>
      </w:r>
      <w:r>
        <w:t xml:space="preserve"> Red Hen Press</w:t>
      </w:r>
    </w:p>
    <w:p w14:paraId="1F27ED04" w14:textId="77777777" w:rsidR="00E51EE3" w:rsidRDefault="00E51EE3" w:rsidP="00E51EE3">
      <w:pPr>
        <w:spacing w:line="240" w:lineRule="auto"/>
        <w:ind w:firstLine="0"/>
      </w:pPr>
      <w:r w:rsidRPr="00663CD5">
        <w:rPr>
          <w:b/>
          <w:bCs/>
        </w:rPr>
        <w:t>ISBN-10</w:t>
      </w:r>
      <w:r>
        <w:t>:</w:t>
      </w:r>
    </w:p>
    <w:p w14:paraId="59BC7776" w14:textId="77777777" w:rsidR="00E51EE3" w:rsidRPr="00663CD5" w:rsidRDefault="00E51EE3" w:rsidP="00E51EE3">
      <w:pPr>
        <w:spacing w:line="240" w:lineRule="auto"/>
        <w:ind w:firstLine="0"/>
        <w:rPr>
          <w:b/>
          <w:bCs/>
        </w:rPr>
      </w:pPr>
      <w:r w:rsidRPr="00663CD5">
        <w:rPr>
          <w:b/>
          <w:bCs/>
        </w:rPr>
        <w:t>ISBN-13</w:t>
      </w:r>
      <w:r>
        <w:t>:</w:t>
      </w:r>
    </w:p>
    <w:sectPr w:rsidR="00E51EE3" w:rsidRPr="00663CD5" w:rsidSect="00663CD5">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F8B03" w14:textId="77777777" w:rsidR="001E1035" w:rsidRDefault="001E1035" w:rsidP="00013B7E">
      <w:pPr>
        <w:spacing w:line="240" w:lineRule="auto"/>
      </w:pPr>
      <w:r>
        <w:separator/>
      </w:r>
    </w:p>
  </w:endnote>
  <w:endnote w:type="continuationSeparator" w:id="0">
    <w:p w14:paraId="5AF434DE" w14:textId="77777777" w:rsidR="001E1035" w:rsidRDefault="001E1035" w:rsidP="00013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BF9A" w14:textId="6F1ED36F" w:rsidR="00013B7E" w:rsidRDefault="00841068">
    <w:pPr>
      <w:pStyle w:val="Footer"/>
    </w:pPr>
    <w:r>
      <w:tab/>
    </w:r>
    <w:r>
      <w:tab/>
    </w:r>
    <w:r>
      <w:fldChar w:fldCharType="begin"/>
    </w:r>
    <w:r>
      <w:instrText xml:space="preserve"> DATE \@ "M/d/yy" </w:instrText>
    </w:r>
    <w:r>
      <w:fldChar w:fldCharType="separate"/>
    </w:r>
    <w:r>
      <w:rPr>
        <w:noProof/>
      </w:rPr>
      <w:t>5/15/20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E239" w14:textId="77777777" w:rsidR="001E1035" w:rsidRDefault="001E1035" w:rsidP="00013B7E">
      <w:pPr>
        <w:spacing w:line="240" w:lineRule="auto"/>
      </w:pPr>
      <w:r>
        <w:separator/>
      </w:r>
    </w:p>
  </w:footnote>
  <w:footnote w:type="continuationSeparator" w:id="0">
    <w:p w14:paraId="58AC1238" w14:textId="77777777" w:rsidR="001E1035" w:rsidRDefault="001E1035" w:rsidP="00013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BE6C" w14:textId="10434F23" w:rsidR="00013B7E" w:rsidRPr="00841068" w:rsidRDefault="00841068" w:rsidP="00013B7E">
    <w:pPr>
      <w:pStyle w:val="Header"/>
      <w:tabs>
        <w:tab w:val="clear" w:pos="4680"/>
        <w:tab w:val="clear" w:pos="9360"/>
        <w:tab w:val="center" w:pos="4320"/>
      </w:tabs>
      <w:ind w:firstLine="0"/>
      <w:rPr>
        <w:b/>
        <w:bCs/>
      </w:rPr>
    </w:pPr>
    <w:r w:rsidRPr="00841068">
      <w:rPr>
        <w:b/>
        <w:bCs/>
        <w:i/>
        <w:iCs/>
      </w:rPr>
      <w:t>Glorious Boy</w:t>
    </w:r>
    <w:r w:rsidRPr="00841068">
      <w:rPr>
        <w:b/>
        <w:bCs/>
      </w:rPr>
      <w:t xml:space="preserve"> by Aimee </w:t>
    </w:r>
    <w:r w:rsidR="00013B7E" w:rsidRPr="00841068">
      <w:rPr>
        <w:b/>
        <w:bCs/>
      </w:rPr>
      <w:t>Liu</w:t>
    </w:r>
    <w:r w:rsidR="00013B7E" w:rsidRPr="00841068">
      <w:rPr>
        <w:b/>
        <w:bCs/>
      </w:rPr>
      <w:tab/>
    </w:r>
    <w:r w:rsidRPr="00841068">
      <w:rPr>
        <w:b/>
        <w:bCs/>
      </w:rPr>
      <w:t>Reader Guide</w:t>
    </w:r>
    <w:r w:rsidR="00BE3664" w:rsidRPr="00841068">
      <w:rPr>
        <w:b/>
        <w:bCs/>
      </w:rPr>
      <w:tab/>
    </w:r>
    <w:r w:rsidR="00BE3664" w:rsidRPr="00841068">
      <w:rPr>
        <w:b/>
        <w:bCs/>
      </w:rPr>
      <w:tab/>
    </w:r>
    <w:r w:rsidR="00BE3664" w:rsidRPr="00841068">
      <w:rPr>
        <w:b/>
        <w:bCs/>
      </w:rPr>
      <w:tab/>
    </w:r>
    <w:r w:rsidR="00BE3664" w:rsidRPr="00841068">
      <w:rPr>
        <w:b/>
        <w:bCs/>
      </w:rPr>
      <w:tab/>
    </w:r>
    <w:r w:rsidR="005258B5" w:rsidRPr="00841068">
      <w:rPr>
        <w:b/>
        <w:bCs/>
      </w:rPr>
      <w:fldChar w:fldCharType="begin"/>
    </w:r>
    <w:r w:rsidR="005258B5" w:rsidRPr="00841068">
      <w:rPr>
        <w:b/>
        <w:bCs/>
      </w:rPr>
      <w:instrText xml:space="preserve"> PAGE   \* MERGEFORMAT </w:instrText>
    </w:r>
    <w:r w:rsidR="005258B5" w:rsidRPr="00841068">
      <w:rPr>
        <w:b/>
        <w:bCs/>
      </w:rPr>
      <w:fldChar w:fldCharType="separate"/>
    </w:r>
    <w:r w:rsidR="002C7E95" w:rsidRPr="00841068">
      <w:rPr>
        <w:b/>
        <w:bCs/>
        <w:noProof/>
      </w:rPr>
      <w:t>1</w:t>
    </w:r>
    <w:r w:rsidR="005258B5" w:rsidRPr="00841068">
      <w:rPr>
        <w:b/>
        <w:bCs/>
        <w:noProof/>
      </w:rPr>
      <w:fldChar w:fldCharType="end"/>
    </w:r>
  </w:p>
  <w:p w14:paraId="44AF03FC" w14:textId="77777777" w:rsidR="00013B7E" w:rsidRDefault="00013B7E" w:rsidP="00013B7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52742"/>
    <w:multiLevelType w:val="hybridMultilevel"/>
    <w:tmpl w:val="53A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130EC"/>
    <w:multiLevelType w:val="hybridMultilevel"/>
    <w:tmpl w:val="A36A8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E4C22"/>
    <w:multiLevelType w:val="hybridMultilevel"/>
    <w:tmpl w:val="DCB0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D5"/>
    <w:rsid w:val="00013B7E"/>
    <w:rsid w:val="00066598"/>
    <w:rsid w:val="000814B8"/>
    <w:rsid w:val="000B63F7"/>
    <w:rsid w:val="000C2FBB"/>
    <w:rsid w:val="000F3F10"/>
    <w:rsid w:val="000F67F9"/>
    <w:rsid w:val="001457B2"/>
    <w:rsid w:val="00146F35"/>
    <w:rsid w:val="00176FDE"/>
    <w:rsid w:val="001778AC"/>
    <w:rsid w:val="001E1035"/>
    <w:rsid w:val="00212852"/>
    <w:rsid w:val="0022068E"/>
    <w:rsid w:val="002226FF"/>
    <w:rsid w:val="00243244"/>
    <w:rsid w:val="002600F4"/>
    <w:rsid w:val="002A2F3F"/>
    <w:rsid w:val="002A3127"/>
    <w:rsid w:val="002B69D3"/>
    <w:rsid w:val="002C7E95"/>
    <w:rsid w:val="003255FB"/>
    <w:rsid w:val="00342796"/>
    <w:rsid w:val="0036117F"/>
    <w:rsid w:val="0038140D"/>
    <w:rsid w:val="003F65D8"/>
    <w:rsid w:val="00520E27"/>
    <w:rsid w:val="005258B5"/>
    <w:rsid w:val="005314AC"/>
    <w:rsid w:val="005870AD"/>
    <w:rsid w:val="005A1CA1"/>
    <w:rsid w:val="005A27E8"/>
    <w:rsid w:val="005A7751"/>
    <w:rsid w:val="005B28FC"/>
    <w:rsid w:val="005D157B"/>
    <w:rsid w:val="005F0C79"/>
    <w:rsid w:val="006058B5"/>
    <w:rsid w:val="00646F95"/>
    <w:rsid w:val="00663CD5"/>
    <w:rsid w:val="006652D0"/>
    <w:rsid w:val="0066607E"/>
    <w:rsid w:val="006E1D34"/>
    <w:rsid w:val="0072544D"/>
    <w:rsid w:val="00772AA6"/>
    <w:rsid w:val="007B1DA2"/>
    <w:rsid w:val="007C0AA7"/>
    <w:rsid w:val="007E5B83"/>
    <w:rsid w:val="00831894"/>
    <w:rsid w:val="00841068"/>
    <w:rsid w:val="00845D12"/>
    <w:rsid w:val="00856815"/>
    <w:rsid w:val="00861A71"/>
    <w:rsid w:val="00887DD7"/>
    <w:rsid w:val="008928BB"/>
    <w:rsid w:val="008F75AD"/>
    <w:rsid w:val="00915FAB"/>
    <w:rsid w:val="00964423"/>
    <w:rsid w:val="00971EAC"/>
    <w:rsid w:val="009A3BEF"/>
    <w:rsid w:val="009C39DD"/>
    <w:rsid w:val="00A2672F"/>
    <w:rsid w:val="00A26C30"/>
    <w:rsid w:val="00A36653"/>
    <w:rsid w:val="00A4536C"/>
    <w:rsid w:val="00A6653E"/>
    <w:rsid w:val="00A94134"/>
    <w:rsid w:val="00AB4BDE"/>
    <w:rsid w:val="00AF6A2F"/>
    <w:rsid w:val="00B10C30"/>
    <w:rsid w:val="00B149FE"/>
    <w:rsid w:val="00B36E4B"/>
    <w:rsid w:val="00BA0F8D"/>
    <w:rsid w:val="00BB2ED4"/>
    <w:rsid w:val="00BB301E"/>
    <w:rsid w:val="00BB6205"/>
    <w:rsid w:val="00BE3664"/>
    <w:rsid w:val="00BE7C0F"/>
    <w:rsid w:val="00C05333"/>
    <w:rsid w:val="00C0664D"/>
    <w:rsid w:val="00C66FDD"/>
    <w:rsid w:val="00C82666"/>
    <w:rsid w:val="00D23F21"/>
    <w:rsid w:val="00D37721"/>
    <w:rsid w:val="00D62DD9"/>
    <w:rsid w:val="00D87CEE"/>
    <w:rsid w:val="00DA6BC7"/>
    <w:rsid w:val="00E17884"/>
    <w:rsid w:val="00E3031C"/>
    <w:rsid w:val="00E34350"/>
    <w:rsid w:val="00E51EE3"/>
    <w:rsid w:val="00E94134"/>
    <w:rsid w:val="00E9594B"/>
    <w:rsid w:val="00F16180"/>
    <w:rsid w:val="00F20AAA"/>
    <w:rsid w:val="00F37FB6"/>
    <w:rsid w:val="00F415CD"/>
    <w:rsid w:val="00F6443C"/>
    <w:rsid w:val="00FE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61251"/>
  <w15:docId w15:val="{759C190C-36E0-47BF-9F28-3A2400BD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pPr>
        <w:spacing w:line="360" w:lineRule="auto"/>
        <w:ind w:firstLine="7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134"/>
    <w:rPr>
      <w:sz w:val="24"/>
      <w:szCs w:val="22"/>
    </w:rPr>
  </w:style>
  <w:style w:type="paragraph" w:styleId="Heading1">
    <w:name w:val="heading 1"/>
    <w:basedOn w:val="Normal"/>
    <w:next w:val="Normal"/>
    <w:link w:val="Heading1Char"/>
    <w:autoRedefine/>
    <w:qFormat/>
    <w:rsid w:val="00F16180"/>
    <w:pPr>
      <w:widowControl w:val="0"/>
      <w:spacing w:before="12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5A1CA1"/>
    <w:pPr>
      <w:spacing w:before="100" w:beforeAutospacing="1" w:after="100" w:afterAutospacing="1" w:line="240" w:lineRule="auto"/>
      <w:ind w:firstLine="0"/>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3B7E"/>
    <w:pPr>
      <w:tabs>
        <w:tab w:val="center" w:pos="4680"/>
        <w:tab w:val="right" w:pos="9360"/>
      </w:tabs>
    </w:pPr>
  </w:style>
  <w:style w:type="character" w:customStyle="1" w:styleId="HeaderChar">
    <w:name w:val="Header Char"/>
    <w:basedOn w:val="DefaultParagraphFont"/>
    <w:link w:val="Header"/>
    <w:uiPriority w:val="99"/>
    <w:rsid w:val="00013B7E"/>
    <w:rPr>
      <w:rFonts w:ascii="Book Antiqua" w:hAnsi="Book Antiqua"/>
      <w:sz w:val="24"/>
      <w:szCs w:val="22"/>
    </w:rPr>
  </w:style>
  <w:style w:type="paragraph" w:styleId="Footer">
    <w:name w:val="footer"/>
    <w:basedOn w:val="Normal"/>
    <w:link w:val="FooterChar"/>
    <w:rsid w:val="00013B7E"/>
    <w:pPr>
      <w:tabs>
        <w:tab w:val="center" w:pos="4680"/>
        <w:tab w:val="right" w:pos="9360"/>
      </w:tabs>
    </w:pPr>
  </w:style>
  <w:style w:type="character" w:customStyle="1" w:styleId="FooterChar">
    <w:name w:val="Footer Char"/>
    <w:basedOn w:val="DefaultParagraphFont"/>
    <w:link w:val="Footer"/>
    <w:rsid w:val="00013B7E"/>
    <w:rPr>
      <w:rFonts w:ascii="Book Antiqua" w:hAnsi="Book Antiqua"/>
      <w:sz w:val="24"/>
      <w:szCs w:val="22"/>
    </w:rPr>
  </w:style>
  <w:style w:type="paragraph" w:styleId="BalloonText">
    <w:name w:val="Balloon Text"/>
    <w:basedOn w:val="Normal"/>
    <w:link w:val="BalloonTextChar"/>
    <w:rsid w:val="00013B7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3B7E"/>
    <w:rPr>
      <w:rFonts w:ascii="Tahoma" w:hAnsi="Tahoma" w:cs="Tahoma"/>
      <w:sz w:val="16"/>
      <w:szCs w:val="16"/>
    </w:rPr>
  </w:style>
  <w:style w:type="paragraph" w:styleId="Title">
    <w:name w:val="Title"/>
    <w:basedOn w:val="Normal"/>
    <w:next w:val="Normal"/>
    <w:link w:val="TitleChar"/>
    <w:autoRedefine/>
    <w:qFormat/>
    <w:rsid w:val="00B10C30"/>
    <w:pPr>
      <w:spacing w:after="60"/>
      <w:ind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10C30"/>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F16180"/>
    <w:rPr>
      <w:rFonts w:asciiTheme="majorHAnsi" w:eastAsiaTheme="majorEastAsia" w:hAnsiTheme="majorHAnsi" w:cstheme="majorBidi"/>
      <w:color w:val="365F91" w:themeColor="accent1" w:themeShade="BF"/>
      <w:sz w:val="32"/>
      <w:szCs w:val="32"/>
    </w:rPr>
  </w:style>
  <w:style w:type="paragraph" w:styleId="Quote">
    <w:name w:val="Quote"/>
    <w:basedOn w:val="Normal"/>
    <w:next w:val="Normal"/>
    <w:link w:val="QuoteChar"/>
    <w:autoRedefine/>
    <w:uiPriority w:val="29"/>
    <w:qFormat/>
    <w:rsid w:val="005A27E8"/>
    <w:pPr>
      <w:ind w:left="720" w:firstLine="0"/>
    </w:pPr>
  </w:style>
  <w:style w:type="character" w:customStyle="1" w:styleId="QuoteChar">
    <w:name w:val="Quote Char"/>
    <w:basedOn w:val="DefaultParagraphFont"/>
    <w:link w:val="Quote"/>
    <w:uiPriority w:val="29"/>
    <w:rsid w:val="005A27E8"/>
    <w:rPr>
      <w:sz w:val="24"/>
      <w:szCs w:val="22"/>
    </w:rPr>
  </w:style>
  <w:style w:type="paragraph" w:styleId="Subtitle">
    <w:name w:val="Subtitle"/>
    <w:basedOn w:val="Normal"/>
    <w:next w:val="Normal"/>
    <w:link w:val="SubtitleChar"/>
    <w:qFormat/>
    <w:rsid w:val="00915FAB"/>
    <w:pPr>
      <w:spacing w:line="240" w:lineRule="auto"/>
      <w:ind w:firstLine="0"/>
    </w:pPr>
    <w:rPr>
      <w:rFonts w:cstheme="minorHAnsi"/>
      <w:b/>
      <w:caps/>
      <w:color w:val="454545"/>
    </w:rPr>
  </w:style>
  <w:style w:type="character" w:customStyle="1" w:styleId="SubtitleChar">
    <w:name w:val="Subtitle Char"/>
    <w:basedOn w:val="DefaultParagraphFont"/>
    <w:link w:val="Subtitle"/>
    <w:rsid w:val="00915FAB"/>
    <w:rPr>
      <w:rFonts w:cstheme="minorHAnsi"/>
      <w:b/>
      <w:caps/>
      <w:color w:val="454545"/>
      <w:sz w:val="24"/>
      <w:szCs w:val="22"/>
    </w:rPr>
  </w:style>
  <w:style w:type="character" w:customStyle="1" w:styleId="Heading4Char">
    <w:name w:val="Heading 4 Char"/>
    <w:basedOn w:val="DefaultParagraphFont"/>
    <w:link w:val="Heading4"/>
    <w:uiPriority w:val="9"/>
    <w:rsid w:val="005A1CA1"/>
    <w:rPr>
      <w:rFonts w:eastAsia="Times New Roman"/>
      <w:b/>
      <w:bCs/>
      <w:sz w:val="24"/>
      <w:szCs w:val="24"/>
    </w:rPr>
  </w:style>
  <w:style w:type="paragraph" w:styleId="NormalWeb">
    <w:name w:val="Normal (Web)"/>
    <w:basedOn w:val="Normal"/>
    <w:uiPriority w:val="99"/>
    <w:semiHidden/>
    <w:unhideWhenUsed/>
    <w:rsid w:val="005A1CA1"/>
    <w:pPr>
      <w:spacing w:before="100" w:beforeAutospacing="1" w:after="100" w:afterAutospacing="1" w:line="240" w:lineRule="auto"/>
      <w:ind w:firstLine="0"/>
    </w:pPr>
    <w:rPr>
      <w:rFonts w:eastAsia="Times New Roman"/>
      <w:szCs w:val="24"/>
    </w:rPr>
  </w:style>
  <w:style w:type="character" w:styleId="Strong">
    <w:name w:val="Strong"/>
    <w:basedOn w:val="DefaultParagraphFont"/>
    <w:uiPriority w:val="22"/>
    <w:qFormat/>
    <w:rsid w:val="005A1CA1"/>
    <w:rPr>
      <w:b/>
      <w:bCs/>
    </w:rPr>
  </w:style>
  <w:style w:type="character" w:styleId="Emphasis">
    <w:name w:val="Emphasis"/>
    <w:basedOn w:val="DefaultParagraphFont"/>
    <w:uiPriority w:val="20"/>
    <w:qFormat/>
    <w:rsid w:val="005A1CA1"/>
    <w:rPr>
      <w:i/>
      <w:iCs/>
    </w:rPr>
  </w:style>
  <w:style w:type="paragraph" w:customStyle="1" w:styleId="Flush">
    <w:name w:val="Flush"/>
    <w:basedOn w:val="Normal"/>
    <w:rsid w:val="00E51EE3"/>
    <w:pPr>
      <w:spacing w:line="240" w:lineRule="exact"/>
      <w:ind w:firstLine="0"/>
    </w:pPr>
    <w:rPr>
      <w:rFonts w:ascii="Courier" w:eastAsia="Times New Roman" w:hAnsi="Courier"/>
      <w:szCs w:val="24"/>
    </w:rPr>
  </w:style>
  <w:style w:type="character" w:styleId="Hyperlink">
    <w:name w:val="Hyperlink"/>
    <w:basedOn w:val="DefaultParagraphFont"/>
    <w:uiPriority w:val="99"/>
    <w:unhideWhenUsed/>
    <w:rsid w:val="00BA0F8D"/>
    <w:rPr>
      <w:color w:val="0000FF"/>
      <w:u w:val="single"/>
    </w:rPr>
  </w:style>
  <w:style w:type="paragraph" w:styleId="NoSpacing">
    <w:name w:val="No Spacing"/>
    <w:uiPriority w:val="1"/>
    <w:qFormat/>
    <w:rsid w:val="003255FB"/>
    <w:pPr>
      <w:spacing w:line="240" w:lineRule="auto"/>
      <w:ind w:firstLine="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co/best-summer-reads/" TargetMode="External"/><Relationship Id="rId13" Type="http://schemas.openxmlformats.org/officeDocument/2006/relationships/hyperlink" Target="https://www.libraryjournal.com/?reviewDetail=glorious-boy" TargetMode="External"/><Relationship Id="rId18" Type="http://schemas.openxmlformats.org/officeDocument/2006/relationships/hyperlink" Target="https://asianreviewofbooks.com/content/glorious-boy-by-aimee-li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odhousekeeping.com/life/entertainment/g30456677/best-books-of-2020/?slide=19" TargetMode="External"/><Relationship Id="rId12" Type="http://schemas.openxmlformats.org/officeDocument/2006/relationships/image" Target="cid:image001.gif@01D469F3.407ADC30" TargetMode="External"/><Relationship Id="rId17" Type="http://schemas.openxmlformats.org/officeDocument/2006/relationships/hyperlink" Target="https://authorlink.com/bookreview/glorious-boy-by-aimee-liu-2020/" TargetMode="External"/><Relationship Id="rId2" Type="http://schemas.openxmlformats.org/officeDocument/2006/relationships/styles" Target="styles.xml"/><Relationship Id="rId16" Type="http://schemas.openxmlformats.org/officeDocument/2006/relationships/hyperlink" Target="https://www.publishersweekly.com/978-1-59709-889-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nam04.safelinks.protection.outlook.com/?url=https%3A%2F%2Fwww.booklistonline.com%2FGlorious-Boy%2Fpid%3D9729681&amp;data=02%7C01%7C%7C9662c526e4104428981308d7ed3a4e38%7C84df9e7fe9f640afb435aaaaaaaaaaaa%7C1%7C0%7C637238706976030429&amp;sdata=DAji54RgOtreTrtCxmaUdR5XaK2WaI2uScNhcyfOBZI%3D&amp;reserved=0" TargetMode="External"/><Relationship Id="rId23" Type="http://schemas.openxmlformats.org/officeDocument/2006/relationships/theme" Target="theme/theme1.xml"/><Relationship Id="rId10" Type="http://schemas.openxmlformats.org/officeDocument/2006/relationships/hyperlink" Target="PARADE%20-%20https:/parade.com/1037584/ashley_johnson/best-beach-reads-2020/" TargetMode="External"/><Relationship Id="rId19" Type="http://schemas.openxmlformats.org/officeDocument/2006/relationships/hyperlink" Target="https://redhenpress.org/products/www.aimeeliu.net" TargetMode="External"/><Relationship Id="rId4" Type="http://schemas.openxmlformats.org/officeDocument/2006/relationships/webSettings" Target="webSettings.xml"/><Relationship Id="rId9" Type="http://schemas.openxmlformats.org/officeDocument/2006/relationships/hyperlink" Target="https://www.travelandleisure.com/culture-design/books/mothers-day-book-gifts" TargetMode="External"/><Relationship Id="rId14" Type="http://schemas.openxmlformats.org/officeDocument/2006/relationships/image" Target="cid:image001.gif@01D469F3.407ADC3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mee\Documents\Custom%20Office%20Templates\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Manuscript</Template>
  <TotalTime>277</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 LIU</cp:lastModifiedBy>
  <cp:revision>16</cp:revision>
  <cp:lastPrinted>2019-10-16T23:20:00Z</cp:lastPrinted>
  <dcterms:created xsi:type="dcterms:W3CDTF">2019-10-10T19:28:00Z</dcterms:created>
  <dcterms:modified xsi:type="dcterms:W3CDTF">2020-05-16T00:24:00Z</dcterms:modified>
</cp:coreProperties>
</file>